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AB" w:rsidRDefault="002D59AB" w:rsidP="002D59AB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2D59AB" w:rsidRDefault="002D59AB" w:rsidP="002D59AB">
      <w:pPr>
        <w:jc w:val="center"/>
        <w:rPr>
          <w:b/>
          <w:bCs/>
          <w:szCs w:val="28"/>
        </w:rPr>
      </w:pPr>
    </w:p>
    <w:p w:rsidR="002D59AB" w:rsidRDefault="002D59AB" w:rsidP="002D59A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2D59AB" w:rsidRPr="008F2C58" w:rsidRDefault="002D59AB" w:rsidP="002D59AB">
      <w:pPr>
        <w:jc w:val="center"/>
        <w:rPr>
          <w:b/>
          <w:bCs/>
          <w:sz w:val="32"/>
          <w:szCs w:val="28"/>
        </w:rPr>
      </w:pPr>
      <w:r>
        <w:rPr>
          <w:b/>
          <w:bCs/>
          <w:szCs w:val="28"/>
        </w:rPr>
        <w:t xml:space="preserve">АНДРЕАПОЛЬСКОГО </w:t>
      </w:r>
      <w:r w:rsidRPr="008F2C58">
        <w:rPr>
          <w:b/>
        </w:rPr>
        <w:t>МУНИЦИПАЛЬНОГО ОКРУГА</w:t>
      </w:r>
    </w:p>
    <w:p w:rsidR="002D59AB" w:rsidRDefault="002D59AB" w:rsidP="002D59A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ТВЕРСКОЙ ОБЛАСТИ</w:t>
      </w:r>
    </w:p>
    <w:p w:rsidR="002D59AB" w:rsidRDefault="002D59AB" w:rsidP="002D59AB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D59AB" w:rsidRDefault="002D59AB" w:rsidP="002D59AB">
      <w:pPr>
        <w:rPr>
          <w:b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33D6D" w:rsidRDefault="00333D6D" w:rsidP="00333D6D">
      <w:pPr>
        <w:rPr>
          <w:szCs w:val="28"/>
        </w:rPr>
      </w:pPr>
    </w:p>
    <w:p w:rsidR="00333D6D" w:rsidRDefault="001D6EE5" w:rsidP="00333D6D">
      <w:pPr>
        <w:rPr>
          <w:szCs w:val="28"/>
        </w:rPr>
      </w:pPr>
      <w:r>
        <w:rPr>
          <w:szCs w:val="28"/>
        </w:rPr>
        <w:t>03.0</w:t>
      </w:r>
      <w:r w:rsidR="002D59AB">
        <w:rPr>
          <w:szCs w:val="28"/>
        </w:rPr>
        <w:t>2</w:t>
      </w:r>
      <w:r>
        <w:rPr>
          <w:szCs w:val="28"/>
        </w:rPr>
        <w:t>.2021</w:t>
      </w:r>
      <w:r w:rsidR="00333D6D">
        <w:rPr>
          <w:szCs w:val="28"/>
        </w:rPr>
        <w:tab/>
        <w:t xml:space="preserve">  </w:t>
      </w:r>
      <w:r w:rsidR="00333D6D">
        <w:rPr>
          <w:szCs w:val="28"/>
        </w:rPr>
        <w:tab/>
      </w:r>
      <w:r w:rsidR="00333D6D">
        <w:rPr>
          <w:szCs w:val="28"/>
        </w:rPr>
        <w:tab/>
        <w:t xml:space="preserve">        </w:t>
      </w:r>
      <w:r w:rsidR="002D59AB">
        <w:rPr>
          <w:szCs w:val="28"/>
        </w:rPr>
        <w:t xml:space="preserve">  </w:t>
      </w:r>
      <w:r>
        <w:rPr>
          <w:szCs w:val="28"/>
        </w:rPr>
        <w:t xml:space="preserve">  г. Андре</w:t>
      </w:r>
      <w:r w:rsidR="007E75F5">
        <w:rPr>
          <w:szCs w:val="28"/>
        </w:rPr>
        <w:t>аполь</w:t>
      </w:r>
      <w:r w:rsidR="007E75F5">
        <w:rPr>
          <w:szCs w:val="28"/>
        </w:rPr>
        <w:tab/>
      </w:r>
      <w:r w:rsidR="007E75F5">
        <w:rPr>
          <w:szCs w:val="28"/>
        </w:rPr>
        <w:tab/>
      </w:r>
      <w:r w:rsidR="007E75F5">
        <w:rPr>
          <w:szCs w:val="28"/>
        </w:rPr>
        <w:tab/>
        <w:t xml:space="preserve">                   №  34</w:t>
      </w:r>
    </w:p>
    <w:p w:rsidR="007E75F5" w:rsidRDefault="007E75F5" w:rsidP="00333D6D">
      <w:pPr>
        <w:rPr>
          <w:szCs w:val="28"/>
        </w:rPr>
      </w:pPr>
    </w:p>
    <w:p w:rsidR="007E75F5" w:rsidRDefault="007E75F5" w:rsidP="00333D6D">
      <w:pPr>
        <w:rPr>
          <w:szCs w:val="28"/>
        </w:rPr>
      </w:pPr>
      <w:r>
        <w:rPr>
          <w:szCs w:val="28"/>
        </w:rPr>
        <w:t>Об утверждении Положения</w:t>
      </w:r>
    </w:p>
    <w:p w:rsidR="007E75F5" w:rsidRDefault="007E75F5" w:rsidP="00333D6D">
      <w:pPr>
        <w:rPr>
          <w:szCs w:val="28"/>
        </w:rPr>
      </w:pPr>
      <w:r>
        <w:rPr>
          <w:szCs w:val="28"/>
        </w:rPr>
        <w:t>об организации ритуальных услуг</w:t>
      </w:r>
    </w:p>
    <w:p w:rsidR="007E75F5" w:rsidRDefault="007E75F5" w:rsidP="00333D6D">
      <w:pPr>
        <w:rPr>
          <w:szCs w:val="28"/>
        </w:rPr>
      </w:pPr>
      <w:r>
        <w:rPr>
          <w:szCs w:val="28"/>
        </w:rPr>
        <w:t>Андреапольского муниципального округа</w:t>
      </w:r>
    </w:p>
    <w:p w:rsidR="007E75F5" w:rsidRDefault="007E75F5" w:rsidP="00333D6D">
      <w:pPr>
        <w:rPr>
          <w:szCs w:val="28"/>
        </w:rPr>
      </w:pPr>
    </w:p>
    <w:p w:rsidR="007E75F5" w:rsidRDefault="007E75F5" w:rsidP="007E75F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от 12.01.1996 года № 8-ФЗ «О погребении и похоронном деле» Администрация Андреапольского муниципального округа</w:t>
      </w:r>
    </w:p>
    <w:p w:rsidR="007E75F5" w:rsidRDefault="007E75F5" w:rsidP="007E75F5">
      <w:pPr>
        <w:jc w:val="both"/>
        <w:rPr>
          <w:szCs w:val="28"/>
        </w:rPr>
      </w:pPr>
    </w:p>
    <w:p w:rsidR="007E75F5" w:rsidRPr="007E75F5" w:rsidRDefault="007E75F5" w:rsidP="007E75F5">
      <w:pPr>
        <w:ind w:firstLine="567"/>
        <w:rPr>
          <w:szCs w:val="28"/>
        </w:rPr>
      </w:pPr>
      <w:proofErr w:type="gramStart"/>
      <w:r w:rsidRPr="007E75F5">
        <w:rPr>
          <w:szCs w:val="28"/>
        </w:rPr>
        <w:t>П</w:t>
      </w:r>
      <w:proofErr w:type="gramEnd"/>
      <w:r w:rsidRPr="007E75F5">
        <w:rPr>
          <w:szCs w:val="28"/>
        </w:rPr>
        <w:t xml:space="preserve"> О С Т А Н О В Л Я Е</w:t>
      </w:r>
      <w:r>
        <w:rPr>
          <w:szCs w:val="28"/>
        </w:rPr>
        <w:t xml:space="preserve"> </w:t>
      </w:r>
      <w:r w:rsidRPr="007E75F5">
        <w:rPr>
          <w:szCs w:val="28"/>
        </w:rPr>
        <w:t>Т:</w:t>
      </w:r>
    </w:p>
    <w:p w:rsidR="007E75F5" w:rsidRDefault="007E75F5" w:rsidP="007E75F5"/>
    <w:p w:rsidR="007E75F5" w:rsidRPr="007E75F5" w:rsidRDefault="007E75F5" w:rsidP="007E75F5">
      <w:pPr>
        <w:ind w:firstLine="567"/>
        <w:jc w:val="both"/>
        <w:rPr>
          <w:szCs w:val="28"/>
        </w:rPr>
      </w:pPr>
      <w:bookmarkStart w:id="0" w:name="sub_1"/>
      <w:r w:rsidRPr="00D12C9C">
        <w:rPr>
          <w:szCs w:val="28"/>
        </w:rPr>
        <w:t xml:space="preserve">1. Утвердить Положение об организации ритуальных услуг и содержании муниципальных мест погребения </w:t>
      </w:r>
      <w:r>
        <w:rPr>
          <w:szCs w:val="28"/>
        </w:rPr>
        <w:t xml:space="preserve">Андреапольского </w:t>
      </w:r>
      <w:r w:rsidRPr="007E75F5">
        <w:rPr>
          <w:szCs w:val="28"/>
        </w:rPr>
        <w:t>муниципального округа (</w:t>
      </w:r>
      <w:hyperlink w:anchor="sub_6" w:history="1">
        <w:r w:rsidRPr="007E75F5">
          <w:rPr>
            <w:rStyle w:val="aff"/>
            <w:rFonts w:cs="Times New Roman CYR"/>
            <w:color w:val="auto"/>
            <w:szCs w:val="28"/>
          </w:rPr>
          <w:t>Приложение 1</w:t>
        </w:r>
      </w:hyperlink>
      <w:r w:rsidRPr="007E75F5">
        <w:rPr>
          <w:szCs w:val="28"/>
        </w:rPr>
        <w:t>).</w:t>
      </w:r>
    </w:p>
    <w:p w:rsidR="007E75F5" w:rsidRDefault="007E75F5" w:rsidP="007E75F5">
      <w:pPr>
        <w:ind w:firstLine="567"/>
        <w:jc w:val="both"/>
        <w:rPr>
          <w:szCs w:val="28"/>
        </w:rPr>
      </w:pPr>
      <w:bookmarkStart w:id="1" w:name="sub_3"/>
      <w:bookmarkEnd w:id="0"/>
      <w:r w:rsidRPr="007E75F5">
        <w:rPr>
          <w:szCs w:val="28"/>
        </w:rPr>
        <w:t xml:space="preserve">2. </w:t>
      </w:r>
      <w:proofErr w:type="gramStart"/>
      <w:r w:rsidRPr="007E75F5">
        <w:rPr>
          <w:szCs w:val="28"/>
        </w:rPr>
        <w:t>Разместить</w:t>
      </w:r>
      <w:proofErr w:type="gramEnd"/>
      <w:r w:rsidRPr="007E75F5">
        <w:rPr>
          <w:szCs w:val="28"/>
        </w:rPr>
        <w:t xml:space="preserve"> настоящее постановление на </w:t>
      </w:r>
      <w:hyperlink r:id="rId9" w:history="1">
        <w:r w:rsidRPr="007E75F5">
          <w:rPr>
            <w:rStyle w:val="aff"/>
            <w:rFonts w:cs="Times New Roman CYR"/>
            <w:color w:val="auto"/>
            <w:szCs w:val="28"/>
          </w:rPr>
          <w:t>официальном сайте</w:t>
        </w:r>
      </w:hyperlink>
      <w:r>
        <w:rPr>
          <w:szCs w:val="28"/>
        </w:rPr>
        <w:t xml:space="preserve"> Андреапольского муниципального округа</w:t>
      </w:r>
      <w:r w:rsidRPr="00D12C9C">
        <w:rPr>
          <w:szCs w:val="28"/>
        </w:rPr>
        <w:t xml:space="preserve"> в информационно-телекоммуникационной сети "Интернет"</w:t>
      </w:r>
      <w:r>
        <w:rPr>
          <w:szCs w:val="28"/>
        </w:rPr>
        <w:t xml:space="preserve"> и в газете «Андреапольские вести»</w:t>
      </w:r>
      <w:r w:rsidRPr="00D12C9C">
        <w:rPr>
          <w:szCs w:val="28"/>
        </w:rPr>
        <w:t>.</w:t>
      </w:r>
    </w:p>
    <w:p w:rsidR="007E75F5" w:rsidRPr="00D12C9C" w:rsidRDefault="007E75F5" w:rsidP="007E75F5">
      <w:pPr>
        <w:ind w:firstLine="567"/>
        <w:jc w:val="both"/>
        <w:rPr>
          <w:szCs w:val="28"/>
        </w:rPr>
      </w:pPr>
      <w:bookmarkStart w:id="2" w:name="sub_5"/>
      <w:bookmarkEnd w:id="1"/>
      <w:r>
        <w:rPr>
          <w:szCs w:val="28"/>
        </w:rPr>
        <w:t>3</w:t>
      </w:r>
      <w:r w:rsidRPr="00D12C9C">
        <w:rPr>
          <w:szCs w:val="28"/>
        </w:rPr>
        <w:t xml:space="preserve">. </w:t>
      </w:r>
      <w:proofErr w:type="gramStart"/>
      <w:r w:rsidRPr="00D12C9C">
        <w:rPr>
          <w:szCs w:val="28"/>
        </w:rPr>
        <w:t>Контроль за</w:t>
      </w:r>
      <w:proofErr w:type="gramEnd"/>
      <w:r w:rsidRPr="00D12C9C">
        <w:rPr>
          <w:szCs w:val="28"/>
        </w:rPr>
        <w:t xml:space="preserve"> исполнением настоящего постановления возложить на</w:t>
      </w:r>
      <w:r>
        <w:rPr>
          <w:szCs w:val="28"/>
        </w:rPr>
        <w:t xml:space="preserve"> первого</w:t>
      </w:r>
      <w:r w:rsidRPr="00D12C9C">
        <w:rPr>
          <w:szCs w:val="28"/>
        </w:rPr>
        <w:t xml:space="preserve"> заместителя Главы Администрации </w:t>
      </w:r>
      <w:r>
        <w:rPr>
          <w:szCs w:val="28"/>
        </w:rPr>
        <w:t>Андреапольского муниципального округа С.Д.</w:t>
      </w:r>
      <w:r w:rsidRPr="00D12C9C">
        <w:rPr>
          <w:szCs w:val="28"/>
        </w:rPr>
        <w:t xml:space="preserve"> </w:t>
      </w:r>
      <w:bookmarkEnd w:id="2"/>
      <w:r>
        <w:rPr>
          <w:szCs w:val="28"/>
        </w:rPr>
        <w:t>Пааль.</w:t>
      </w:r>
    </w:p>
    <w:p w:rsidR="002539E4" w:rsidRDefault="002539E4" w:rsidP="00B6136A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F5" w:rsidRDefault="007E75F5" w:rsidP="00416A5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416A5F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16A5F" w:rsidRPr="0096475B" w:rsidRDefault="00416A5F" w:rsidP="00416A5F">
      <w:pPr>
        <w:autoSpaceDE w:val="0"/>
        <w:autoSpaceDN w:val="0"/>
        <w:adjustRightInd w:val="0"/>
        <w:jc w:val="both"/>
        <w:rPr>
          <w:b/>
          <w:szCs w:val="28"/>
        </w:rPr>
      </w:pPr>
      <w:r w:rsidRPr="0096475B">
        <w:rPr>
          <w:b/>
          <w:szCs w:val="28"/>
        </w:rPr>
        <w:t xml:space="preserve">Глава Андреапольского </w:t>
      </w:r>
    </w:p>
    <w:p w:rsidR="002D59AB" w:rsidRDefault="00416A5F" w:rsidP="001D6EE5">
      <w:pPr>
        <w:autoSpaceDE w:val="0"/>
        <w:autoSpaceDN w:val="0"/>
        <w:adjustRightInd w:val="0"/>
        <w:jc w:val="both"/>
        <w:rPr>
          <w:b/>
          <w:szCs w:val="28"/>
        </w:rPr>
      </w:pPr>
      <w:r w:rsidRPr="0096475B">
        <w:rPr>
          <w:b/>
          <w:szCs w:val="28"/>
        </w:rPr>
        <w:t>муниципального округа</w:t>
      </w:r>
      <w:r w:rsidRPr="0096475B">
        <w:rPr>
          <w:b/>
          <w:szCs w:val="28"/>
        </w:rPr>
        <w:tab/>
      </w:r>
      <w:r w:rsidRPr="0096475B">
        <w:rPr>
          <w:b/>
          <w:szCs w:val="28"/>
        </w:rPr>
        <w:tab/>
      </w:r>
      <w:r w:rsidRPr="0096475B">
        <w:rPr>
          <w:b/>
          <w:szCs w:val="28"/>
        </w:rPr>
        <w:tab/>
      </w:r>
      <w:r w:rsidRPr="0096475B">
        <w:rPr>
          <w:b/>
          <w:szCs w:val="28"/>
        </w:rPr>
        <w:tab/>
      </w:r>
      <w:r w:rsidRPr="0096475B">
        <w:rPr>
          <w:b/>
          <w:szCs w:val="28"/>
        </w:rPr>
        <w:tab/>
      </w:r>
      <w:r w:rsidRPr="0096475B">
        <w:rPr>
          <w:b/>
          <w:szCs w:val="28"/>
        </w:rPr>
        <w:tab/>
        <w:t>Н.Н. Баранник</w:t>
      </w:r>
    </w:p>
    <w:p w:rsidR="007E75F5" w:rsidRDefault="007E75F5" w:rsidP="001D6EE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1D6EE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1D6EE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1D6EE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1D6EE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1D6EE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1D6EE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1D6EE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E75F5" w:rsidRDefault="007E75F5" w:rsidP="007E75F5">
      <w:pPr>
        <w:ind w:firstLine="698"/>
        <w:jc w:val="right"/>
        <w:rPr>
          <w:rStyle w:val="afe"/>
          <w:b w:val="0"/>
          <w:bCs w:val="0"/>
          <w:color w:val="auto"/>
          <w:sz w:val="24"/>
        </w:rPr>
      </w:pPr>
    </w:p>
    <w:p w:rsidR="007E75F5" w:rsidRPr="007E75F5" w:rsidRDefault="007E75F5" w:rsidP="007E75F5">
      <w:pPr>
        <w:ind w:firstLine="698"/>
        <w:jc w:val="right"/>
        <w:rPr>
          <w:sz w:val="24"/>
        </w:rPr>
      </w:pPr>
      <w:r w:rsidRPr="007E75F5">
        <w:rPr>
          <w:rStyle w:val="afe"/>
          <w:b w:val="0"/>
          <w:bCs w:val="0"/>
          <w:color w:val="auto"/>
          <w:sz w:val="24"/>
        </w:rPr>
        <w:lastRenderedPageBreak/>
        <w:t>Приложение 1</w:t>
      </w:r>
    </w:p>
    <w:p w:rsidR="007E75F5" w:rsidRPr="007E75F5" w:rsidRDefault="007E75F5" w:rsidP="007E75F5">
      <w:pPr>
        <w:ind w:firstLine="698"/>
        <w:jc w:val="right"/>
        <w:rPr>
          <w:sz w:val="24"/>
        </w:rPr>
      </w:pPr>
      <w:r w:rsidRPr="007E75F5">
        <w:rPr>
          <w:rStyle w:val="afe"/>
          <w:b w:val="0"/>
          <w:bCs w:val="0"/>
          <w:color w:val="auto"/>
          <w:sz w:val="24"/>
        </w:rPr>
        <w:t xml:space="preserve">к </w:t>
      </w:r>
      <w:hyperlink w:anchor="sub_0" w:history="1">
        <w:r w:rsidRPr="007E75F5">
          <w:rPr>
            <w:rStyle w:val="aff"/>
            <w:color w:val="auto"/>
            <w:sz w:val="24"/>
          </w:rPr>
          <w:t>постановлению</w:t>
        </w:r>
      </w:hyperlink>
      <w:r w:rsidRPr="007E75F5">
        <w:rPr>
          <w:rStyle w:val="afe"/>
          <w:b w:val="0"/>
          <w:bCs w:val="0"/>
          <w:color w:val="auto"/>
          <w:sz w:val="24"/>
        </w:rPr>
        <w:t xml:space="preserve"> Администрации</w:t>
      </w:r>
    </w:p>
    <w:p w:rsidR="007E75F5" w:rsidRPr="007E75F5" w:rsidRDefault="007E75F5" w:rsidP="007E75F5">
      <w:pPr>
        <w:ind w:firstLine="698"/>
        <w:jc w:val="right"/>
        <w:rPr>
          <w:sz w:val="24"/>
        </w:rPr>
      </w:pPr>
      <w:r w:rsidRPr="007E75F5">
        <w:rPr>
          <w:rStyle w:val="afe"/>
          <w:b w:val="0"/>
          <w:bCs w:val="0"/>
          <w:color w:val="auto"/>
          <w:sz w:val="24"/>
        </w:rPr>
        <w:t>Андреапольского муниципального округа</w:t>
      </w:r>
    </w:p>
    <w:p w:rsidR="007E75F5" w:rsidRPr="007E75F5" w:rsidRDefault="007E75F5" w:rsidP="007E75F5">
      <w:pPr>
        <w:ind w:firstLine="698"/>
        <w:jc w:val="right"/>
        <w:rPr>
          <w:sz w:val="24"/>
        </w:rPr>
      </w:pPr>
      <w:r>
        <w:rPr>
          <w:rStyle w:val="afe"/>
          <w:b w:val="0"/>
          <w:bCs w:val="0"/>
          <w:color w:val="auto"/>
          <w:sz w:val="24"/>
        </w:rPr>
        <w:t>от 03.02.2021 г. № 34</w:t>
      </w:r>
    </w:p>
    <w:p w:rsidR="007E75F5" w:rsidRPr="007E75F5" w:rsidRDefault="007E75F5" w:rsidP="007E75F5">
      <w:pPr>
        <w:rPr>
          <w:sz w:val="24"/>
        </w:rPr>
      </w:pPr>
    </w:p>
    <w:p w:rsidR="007E75F5" w:rsidRPr="007E75F5" w:rsidRDefault="007E75F5" w:rsidP="007E75F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75F5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Pr="007E75F5">
        <w:rPr>
          <w:rFonts w:ascii="Times New Roman" w:hAnsi="Times New Roman" w:cs="Times New Roman"/>
          <w:color w:val="auto"/>
          <w:sz w:val="28"/>
          <w:szCs w:val="28"/>
        </w:rPr>
        <w:br/>
        <w:t>об организации ритуальных услуг и содержании муниципальных мест погребения Андреапольского муниципального округа</w:t>
      </w:r>
    </w:p>
    <w:p w:rsidR="007E75F5" w:rsidRPr="007E75F5" w:rsidRDefault="007E75F5" w:rsidP="007E75F5">
      <w:pPr>
        <w:shd w:val="clear" w:color="auto" w:fill="FFFFFF"/>
        <w:jc w:val="center"/>
        <w:rPr>
          <w:szCs w:val="28"/>
        </w:rPr>
      </w:pPr>
    </w:p>
    <w:p w:rsidR="007E75F5" w:rsidRPr="007E75F5" w:rsidRDefault="007E75F5" w:rsidP="007E75F5">
      <w:pPr>
        <w:shd w:val="clear" w:color="auto" w:fill="FFFFFF"/>
        <w:jc w:val="center"/>
        <w:rPr>
          <w:sz w:val="24"/>
        </w:rPr>
      </w:pPr>
      <w:r w:rsidRPr="007E75F5">
        <w:rPr>
          <w:sz w:val="24"/>
        </w:rPr>
        <w:t xml:space="preserve">1. Общие </w:t>
      </w:r>
      <w:r w:rsidRPr="007E75F5">
        <w:rPr>
          <w:iCs/>
          <w:sz w:val="24"/>
        </w:rPr>
        <w:t>положения</w:t>
      </w:r>
    </w:p>
    <w:p w:rsidR="007E75F5" w:rsidRPr="007E75F5" w:rsidRDefault="007E75F5" w:rsidP="007E75F5">
      <w:pPr>
        <w:shd w:val="clear" w:color="auto" w:fill="FFFFFF"/>
        <w:jc w:val="both"/>
        <w:rPr>
          <w:sz w:val="24"/>
        </w:rPr>
      </w:pPr>
      <w:r w:rsidRPr="007E75F5">
        <w:rPr>
          <w:sz w:val="24"/>
        </w:rPr>
        <w:t> </w:t>
      </w:r>
    </w:p>
    <w:p w:rsidR="007E75F5" w:rsidRPr="007E75F5" w:rsidRDefault="007E75F5" w:rsidP="007E75F5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21"/>
      <w:r w:rsidRPr="007E75F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E75F5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</w:t>
      </w:r>
      <w:r w:rsidRPr="007E75F5">
        <w:rPr>
          <w:rFonts w:ascii="Times New Roman" w:hAnsi="Times New Roman" w:cs="Times New Roman"/>
          <w:color w:val="auto"/>
          <w:sz w:val="28"/>
          <w:szCs w:val="28"/>
        </w:rPr>
        <w:t>об организации ритуальных услуг и содержании муниципальных мест погребения Андреапольского муниципального округа</w:t>
      </w:r>
      <w:r w:rsidRPr="007E75F5">
        <w:rPr>
          <w:rFonts w:ascii="Times New Roman" w:hAnsi="Times New Roman" w:cs="Times New Roman"/>
          <w:color w:val="auto"/>
          <w:sz w:val="24"/>
          <w:szCs w:val="24"/>
        </w:rPr>
        <w:t xml:space="preserve"> разработано в целях обеспечения реализации предусмотренных законодательством Российской Федерации полномочий Администрации Андреапольского муниципального округа в сфере содержания мест захоронений, в соответствии с </w:t>
      </w:r>
      <w:hyperlink r:id="rId10" w:history="1">
        <w:r w:rsidRPr="007E75F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7E75F5">
        <w:rPr>
          <w:rFonts w:ascii="Times New Roman" w:hAnsi="Times New Roman" w:cs="Times New Roman"/>
          <w:color w:val="auto"/>
          <w:sz w:val="24"/>
          <w:szCs w:val="24"/>
        </w:rPr>
        <w:t xml:space="preserve"> от 12.01.1996 N 8-ФЗ "О погребении и похоронном деле", </w:t>
      </w:r>
      <w:hyperlink r:id="rId11" w:history="1">
        <w:r w:rsidRPr="007E75F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7E75F5">
        <w:rPr>
          <w:rFonts w:ascii="Times New Roman" w:hAnsi="Times New Roman" w:cs="Times New Roman"/>
          <w:color w:val="auto"/>
          <w:sz w:val="24"/>
          <w:szCs w:val="24"/>
        </w:rPr>
        <w:t xml:space="preserve"> от 30.03.1999 N 52-ФЗ "О санитарно-эпидемиологическом благополучии населения", санитарными правилами и</w:t>
      </w:r>
      <w:proofErr w:type="gramEnd"/>
      <w:r w:rsidRPr="007E75F5">
        <w:rPr>
          <w:rFonts w:ascii="Times New Roman" w:hAnsi="Times New Roman" w:cs="Times New Roman"/>
          <w:color w:val="auto"/>
          <w:sz w:val="24"/>
          <w:szCs w:val="24"/>
        </w:rPr>
        <w:t xml:space="preserve"> нормами "Гигиенические требования к размещению, устройству и содержанию кладбищ, зданий и сооружений похоронного назначения. </w:t>
      </w:r>
      <w:hyperlink r:id="rId12" w:history="1">
        <w:proofErr w:type="gramStart"/>
        <w:r w:rsidRPr="007E75F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СанПиН 2.1.2882-11</w:t>
        </w:r>
      </w:hyperlink>
      <w:r w:rsidRPr="007E75F5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утвержденными </w:t>
      </w:r>
      <w:hyperlink r:id="rId13" w:history="1">
        <w:r w:rsidRPr="007E75F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7E75F5">
        <w:rPr>
          <w:rFonts w:ascii="Times New Roman" w:hAnsi="Times New Roman" w:cs="Times New Roman"/>
          <w:color w:val="auto"/>
          <w:sz w:val="24"/>
          <w:szCs w:val="24"/>
        </w:rPr>
        <w:t xml:space="preserve"> Главного государственного санитарного врача Российской Федерации от 28.06.2011 № 84</w:t>
      </w:r>
      <w:bookmarkEnd w:id="3"/>
      <w:r w:rsidRPr="007E75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" w:anchor="/document/135291/entry/0" w:history="1">
        <w:r w:rsidRPr="007E75F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Указом</w:t>
        </w:r>
      </w:hyperlink>
      <w:r w:rsidRPr="007E75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Президента Российской Федерации "О гарантиях прав граждан на предоставление услуг по погребению умерших" от 29.06.96 N 1001,  в целях обеспечения гарантий прав граждан на предоставление ритуальных услуг, а также установления порядка захоронения и содержания муниципальных кладбищ  Андреапольского муниципального округа.</w:t>
      </w:r>
      <w:proofErr w:type="gramEnd"/>
    </w:p>
    <w:p w:rsidR="007E75F5" w:rsidRPr="007223DA" w:rsidRDefault="007E75F5" w:rsidP="007E75F5">
      <w:pPr>
        <w:shd w:val="clear" w:color="auto" w:fill="FFFFFF"/>
        <w:ind w:firstLine="720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 xml:space="preserve">Настоящее </w:t>
      </w:r>
      <w:r w:rsidRPr="007223DA">
        <w:rPr>
          <w:iCs/>
          <w:color w:val="000000" w:themeColor="text1"/>
          <w:sz w:val="24"/>
        </w:rPr>
        <w:t>Положение</w:t>
      </w:r>
      <w:r w:rsidRPr="007223DA">
        <w:rPr>
          <w:color w:val="000000" w:themeColor="text1"/>
          <w:sz w:val="24"/>
        </w:rPr>
        <w:t xml:space="preserve"> определяет порядок </w:t>
      </w:r>
      <w:r w:rsidRPr="007223DA">
        <w:rPr>
          <w:iCs/>
          <w:color w:val="000000" w:themeColor="text1"/>
          <w:sz w:val="24"/>
        </w:rPr>
        <w:t>организации</w:t>
      </w:r>
      <w:r w:rsidRPr="007223DA">
        <w:rPr>
          <w:color w:val="000000" w:themeColor="text1"/>
          <w:sz w:val="24"/>
        </w:rPr>
        <w:t xml:space="preserve"> ритуальных услуг и содержания мест захоронения на муниципальном месте погребения </w:t>
      </w:r>
      <w:r>
        <w:rPr>
          <w:color w:val="000000" w:themeColor="text1"/>
          <w:sz w:val="24"/>
        </w:rPr>
        <w:t>Андреапольского муниципального округа</w:t>
      </w:r>
      <w:r w:rsidRPr="007223DA">
        <w:rPr>
          <w:color w:val="000000" w:themeColor="text1"/>
          <w:sz w:val="24"/>
        </w:rPr>
        <w:t>.</w:t>
      </w:r>
    </w:p>
    <w:p w:rsidR="007E75F5" w:rsidRPr="007223DA" w:rsidRDefault="007E75F5" w:rsidP="007E75F5">
      <w:pPr>
        <w:shd w:val="clear" w:color="auto" w:fill="FFFFFF"/>
        <w:ind w:firstLine="720"/>
        <w:jc w:val="both"/>
        <w:rPr>
          <w:color w:val="000000" w:themeColor="text1"/>
          <w:sz w:val="24"/>
        </w:rPr>
      </w:pPr>
      <w:r w:rsidRPr="007223DA">
        <w:rPr>
          <w:iCs/>
          <w:color w:val="000000" w:themeColor="text1"/>
          <w:sz w:val="24"/>
        </w:rPr>
        <w:t>Организация</w:t>
      </w:r>
      <w:r w:rsidRPr="007223DA">
        <w:rPr>
          <w:color w:val="000000" w:themeColor="text1"/>
          <w:sz w:val="24"/>
        </w:rPr>
        <w:t xml:space="preserve"> ритуальных услуг и содержание мест захоронения на муниципальных местах погребения</w:t>
      </w:r>
      <w:r>
        <w:rPr>
          <w:color w:val="000000" w:themeColor="text1"/>
          <w:sz w:val="24"/>
        </w:rPr>
        <w:t xml:space="preserve"> Андреапольского муниципального округа</w:t>
      </w:r>
      <w:r w:rsidRPr="007223DA">
        <w:rPr>
          <w:color w:val="000000" w:themeColor="text1"/>
          <w:sz w:val="24"/>
        </w:rPr>
        <w:t xml:space="preserve"> осуществляется органами местного самоуправления в соответствии с действующим законодательством и настоящим </w:t>
      </w:r>
      <w:r w:rsidRPr="007223DA">
        <w:rPr>
          <w:iCs/>
          <w:color w:val="000000" w:themeColor="text1"/>
          <w:sz w:val="24"/>
        </w:rPr>
        <w:t>Положением</w:t>
      </w:r>
      <w:r w:rsidRPr="007223DA">
        <w:rPr>
          <w:color w:val="000000" w:themeColor="text1"/>
          <w:sz w:val="24"/>
        </w:rPr>
        <w:t>.</w:t>
      </w:r>
    </w:p>
    <w:p w:rsidR="007E75F5" w:rsidRPr="007223DA" w:rsidRDefault="007E75F5" w:rsidP="007E75F5">
      <w:pPr>
        <w:shd w:val="clear" w:color="auto" w:fill="FFFFFF"/>
        <w:ind w:firstLine="720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 xml:space="preserve">Настоящее Положение является обязательным для физических и юридических лиц, осуществляющих деятельность в сфере </w:t>
      </w:r>
      <w:r w:rsidRPr="007223DA">
        <w:rPr>
          <w:iCs/>
          <w:color w:val="000000" w:themeColor="text1"/>
          <w:sz w:val="24"/>
        </w:rPr>
        <w:t>похоронного</w:t>
      </w:r>
      <w:r w:rsidRPr="007223DA">
        <w:rPr>
          <w:color w:val="000000" w:themeColor="text1"/>
          <w:sz w:val="24"/>
        </w:rPr>
        <w:t xml:space="preserve"> </w:t>
      </w:r>
      <w:r w:rsidRPr="007223DA">
        <w:rPr>
          <w:iCs/>
          <w:color w:val="000000" w:themeColor="text1"/>
          <w:sz w:val="24"/>
        </w:rPr>
        <w:t>дела</w:t>
      </w:r>
      <w:r w:rsidRPr="007223DA">
        <w:rPr>
          <w:color w:val="000000" w:themeColor="text1"/>
          <w:sz w:val="24"/>
        </w:rPr>
        <w:t xml:space="preserve"> на муниципальных местах погребения </w:t>
      </w:r>
      <w:r>
        <w:rPr>
          <w:color w:val="000000" w:themeColor="text1"/>
          <w:sz w:val="24"/>
        </w:rPr>
        <w:t>Андреапольского муниципального округа</w:t>
      </w:r>
      <w:r w:rsidRPr="007223DA">
        <w:rPr>
          <w:color w:val="000000" w:themeColor="text1"/>
          <w:sz w:val="24"/>
        </w:rPr>
        <w:t>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</w:p>
    <w:p w:rsidR="007E75F5" w:rsidRPr="007223DA" w:rsidRDefault="007E75F5" w:rsidP="007E75F5">
      <w:pPr>
        <w:shd w:val="clear" w:color="auto" w:fill="FFFFFF"/>
        <w:jc w:val="center"/>
        <w:rPr>
          <w:b/>
          <w:color w:val="000000" w:themeColor="text1"/>
          <w:sz w:val="24"/>
        </w:rPr>
      </w:pPr>
      <w:r w:rsidRPr="007223DA">
        <w:rPr>
          <w:b/>
          <w:color w:val="000000" w:themeColor="text1"/>
          <w:sz w:val="24"/>
        </w:rPr>
        <w:t xml:space="preserve">2. Понятия и определения, используемые в настоящем Положении </w:t>
      </w:r>
    </w:p>
    <w:p w:rsidR="007E75F5" w:rsidRPr="007223DA" w:rsidRDefault="007E75F5" w:rsidP="007E75F5">
      <w:pPr>
        <w:shd w:val="clear" w:color="auto" w:fill="FFFFFF"/>
        <w:jc w:val="both"/>
        <w:rPr>
          <w:b/>
          <w:color w:val="000000" w:themeColor="text1"/>
          <w:sz w:val="24"/>
        </w:rPr>
      </w:pPr>
      <w:r w:rsidRPr="007223DA">
        <w:rPr>
          <w:b/>
          <w:color w:val="000000" w:themeColor="text1"/>
          <w:sz w:val="24"/>
        </w:rPr>
        <w:t> </w:t>
      </w:r>
    </w:p>
    <w:p w:rsidR="007E75F5" w:rsidRPr="007223DA" w:rsidRDefault="007E75F5" w:rsidP="007E75F5">
      <w:pPr>
        <w:shd w:val="clear" w:color="auto" w:fill="FFFFFF"/>
        <w:ind w:firstLine="708"/>
        <w:jc w:val="both"/>
        <w:rPr>
          <w:color w:val="000000" w:themeColor="text1"/>
          <w:sz w:val="24"/>
        </w:rPr>
      </w:pPr>
      <w:r w:rsidRPr="003F02E2">
        <w:rPr>
          <w:b/>
          <w:color w:val="000000" w:themeColor="text1"/>
          <w:sz w:val="24"/>
        </w:rPr>
        <w:t>Волеизъявление умершего</w:t>
      </w:r>
      <w:r w:rsidRPr="007223DA">
        <w:rPr>
          <w:color w:val="000000" w:themeColor="text1"/>
          <w:sz w:val="24"/>
        </w:rPr>
        <w:t xml:space="preserve"> (волеизъявление лица о достойном отношении к его телу после смерти) - пожелание, выраженное в устной форме в присутствии свидетелей или в письменной форме.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3F02E2">
        <w:rPr>
          <w:b/>
          <w:color w:val="000000" w:themeColor="text1"/>
          <w:sz w:val="24"/>
        </w:rPr>
        <w:t>Захоронение</w:t>
      </w:r>
      <w:r w:rsidRPr="007223DA">
        <w:rPr>
          <w:color w:val="000000" w:themeColor="text1"/>
          <w:sz w:val="24"/>
        </w:rPr>
        <w:t xml:space="preserve"> - погребенные останки или прах.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3F02E2">
        <w:rPr>
          <w:b/>
          <w:color w:val="000000" w:themeColor="text1"/>
          <w:sz w:val="24"/>
        </w:rPr>
        <w:t>Зона захоронения</w:t>
      </w:r>
      <w:r w:rsidRPr="007223DA">
        <w:rPr>
          <w:color w:val="000000" w:themeColor="text1"/>
          <w:sz w:val="24"/>
        </w:rPr>
        <w:t xml:space="preserve"> - часть территории кладбища, на которой осуществляется погребение умерших (погибших) в гробах или урн с прахом.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3F02E2">
        <w:rPr>
          <w:b/>
          <w:color w:val="000000" w:themeColor="text1"/>
          <w:sz w:val="24"/>
        </w:rPr>
        <w:t>Кладбище</w:t>
      </w:r>
      <w:r w:rsidRPr="007223DA">
        <w:rPr>
          <w:color w:val="000000" w:themeColor="text1"/>
          <w:sz w:val="24"/>
        </w:rPr>
        <w:t xml:space="preserve"> - градостроительный комплекс или объект, содержащий места (территории) для погребения умерших или их праха после кремации.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3F02E2">
        <w:rPr>
          <w:b/>
          <w:color w:val="000000" w:themeColor="text1"/>
          <w:sz w:val="24"/>
        </w:rPr>
        <w:t>Книга регистрации захоронений</w:t>
      </w:r>
      <w:r w:rsidRPr="007223DA">
        <w:rPr>
          <w:color w:val="000000" w:themeColor="text1"/>
          <w:sz w:val="24"/>
        </w:rPr>
        <w:t xml:space="preserve"> - книга установленного образца, в которой регистрируются захоронения.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3F02E2">
        <w:rPr>
          <w:b/>
          <w:color w:val="000000" w:themeColor="text1"/>
          <w:sz w:val="24"/>
        </w:rPr>
        <w:lastRenderedPageBreak/>
        <w:t>Места погребения</w:t>
      </w:r>
      <w:r w:rsidRPr="007223DA">
        <w:rPr>
          <w:color w:val="000000" w:themeColor="text1"/>
          <w:sz w:val="24"/>
        </w:rPr>
        <w:t xml:space="preserve"> - специально отведенные в соответствии с санитарными, экологическими требованиями участки земли с сооружаемыми на них кладбищами для захоронения тел (останков) умерших, а также другими зданиями и сооружениями, предназначенными для осуществления погребения умерших.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3F02E2">
        <w:rPr>
          <w:b/>
          <w:color w:val="000000" w:themeColor="text1"/>
          <w:sz w:val="24"/>
        </w:rPr>
        <w:t>Муниципальное место погребения</w:t>
      </w:r>
      <w:r w:rsidRPr="007223DA">
        <w:rPr>
          <w:color w:val="000000" w:themeColor="text1"/>
          <w:sz w:val="24"/>
        </w:rPr>
        <w:t xml:space="preserve"> - место погребения, располагающееся на территории </w:t>
      </w:r>
      <w:r>
        <w:rPr>
          <w:color w:val="000000" w:themeColor="text1"/>
          <w:sz w:val="24"/>
        </w:rPr>
        <w:t>Андреапольского муниципального округа</w:t>
      </w:r>
      <w:r w:rsidRPr="007223DA">
        <w:rPr>
          <w:color w:val="000000" w:themeColor="text1"/>
          <w:sz w:val="24"/>
        </w:rPr>
        <w:t>, предоставленное в</w:t>
      </w:r>
      <w:r>
        <w:rPr>
          <w:color w:val="000000" w:themeColor="text1"/>
          <w:sz w:val="24"/>
        </w:rPr>
        <w:t xml:space="preserve"> установленном законом порядке А</w:t>
      </w:r>
      <w:r w:rsidRPr="007223DA">
        <w:rPr>
          <w:color w:val="000000" w:themeColor="text1"/>
          <w:sz w:val="24"/>
        </w:rPr>
        <w:t xml:space="preserve">дминистрации </w:t>
      </w:r>
      <w:r>
        <w:rPr>
          <w:color w:val="000000" w:themeColor="text1"/>
          <w:sz w:val="24"/>
        </w:rPr>
        <w:t>Андреапольского муниципального округа</w:t>
      </w:r>
      <w:r w:rsidRPr="007223DA">
        <w:rPr>
          <w:color w:val="000000" w:themeColor="text1"/>
          <w:sz w:val="24"/>
        </w:rPr>
        <w:t>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3F02E2">
        <w:rPr>
          <w:b/>
          <w:color w:val="000000" w:themeColor="text1"/>
          <w:sz w:val="24"/>
        </w:rPr>
        <w:t>Место под захоронение</w:t>
      </w:r>
      <w:r w:rsidRPr="007223DA">
        <w:rPr>
          <w:color w:val="000000" w:themeColor="text1"/>
          <w:sz w:val="24"/>
        </w:rPr>
        <w:t xml:space="preserve"> - земельный участок, на котором осуществлено погребение тела (останков) или праха умершего (погибшего).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Могила</w:t>
      </w:r>
      <w:r w:rsidRPr="007223DA">
        <w:rPr>
          <w:color w:val="000000" w:themeColor="text1"/>
          <w:sz w:val="24"/>
        </w:rPr>
        <w:t xml:space="preserve"> - углубление в земле для погребения гроба с телом (останками) или урны с прахом.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Нормы землеотвода для захоронения</w:t>
      </w:r>
      <w:r w:rsidRPr="007223DA">
        <w:rPr>
          <w:color w:val="000000" w:themeColor="text1"/>
          <w:sz w:val="24"/>
        </w:rPr>
        <w:t xml:space="preserve"> - размеры участков под захоронения, установленные нормативными документами.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Одиночные захоронения</w:t>
      </w:r>
      <w:r w:rsidRPr="007223DA">
        <w:rPr>
          <w:color w:val="000000" w:themeColor="text1"/>
          <w:sz w:val="24"/>
        </w:rPr>
        <w:t xml:space="preserve"> - места захоронения, предоставляемые на территории общественных кладбищ для погребения умерших (погибших), не имеющих супруга, близких родственников, иных родственников.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Останки</w:t>
      </w:r>
      <w:r w:rsidRPr="007223DA">
        <w:rPr>
          <w:color w:val="000000" w:themeColor="text1"/>
          <w:sz w:val="24"/>
        </w:rPr>
        <w:t xml:space="preserve"> - тело умершего (погибшего).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Ответственный за захоронение</w:t>
      </w:r>
      <w:r w:rsidRPr="007223DA">
        <w:rPr>
          <w:color w:val="000000" w:themeColor="text1"/>
          <w:sz w:val="24"/>
        </w:rPr>
        <w:t xml:space="preserve"> - лицо, взявшее на себя обязанности по оформлению захоронения, его содержанию, благоустройству и уходу.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Похоронное дело</w:t>
      </w:r>
      <w:r w:rsidRPr="007223DA">
        <w:rPr>
          <w:color w:val="000000" w:themeColor="text1"/>
          <w:sz w:val="24"/>
        </w:rPr>
        <w:t xml:space="preserve"> - отрасль хозяйства, включающая в себя оказание ритуальных, юридических, производственных, обрядовых и иных сопутствующих услуг, связанных с созданием и эксплуатацией объектов похоронного назначения, а также организацию и проведение похорон.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Погребение</w:t>
      </w:r>
      <w:r w:rsidRPr="007223DA">
        <w:rPr>
          <w:color w:val="000000" w:themeColor="text1"/>
          <w:sz w:val="24"/>
        </w:rPr>
        <w:t xml:space="preserve"> - обрядовое действие по захоронению тела (останков) или праха умершего (погибшего) в соответствии с обычаями и традициями.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Прах</w:t>
      </w:r>
      <w:r w:rsidRPr="007223DA">
        <w:rPr>
          <w:color w:val="000000" w:themeColor="text1"/>
          <w:sz w:val="24"/>
        </w:rPr>
        <w:t xml:space="preserve"> - останки тела умершего (погибшего) после кремации.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Похороны</w:t>
      </w:r>
      <w:r w:rsidRPr="007223DA">
        <w:rPr>
          <w:color w:val="000000" w:themeColor="text1"/>
          <w:sz w:val="24"/>
        </w:rPr>
        <w:t xml:space="preserve"> - обряд погребения тела (останков) или праха умершего.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Похоронные принадлежности</w:t>
      </w:r>
      <w:r w:rsidRPr="007223DA">
        <w:rPr>
          <w:color w:val="000000" w:themeColor="text1"/>
          <w:sz w:val="24"/>
        </w:rPr>
        <w:t xml:space="preserve"> - гробы, траурные венки и ленты (в том числе с надписями), корзины с цветами, букеты из искусственных и живых цветов, гирлянды, саваны, покрывала, тапочки, нарукавные повязки, подушечки для наград, фото на керамике или других материалах, траурные портреты и другие предметы похоронного ритуала.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Памятник</w:t>
      </w:r>
      <w:r w:rsidRPr="007223DA">
        <w:rPr>
          <w:color w:val="000000" w:themeColor="text1"/>
          <w:sz w:val="24"/>
        </w:rPr>
        <w:t xml:space="preserve"> - объемная или плоская архитектурная форма, в том числе скульптура, обелиски, лежащие и стоящие плиты, содержащие информацию о лицах, в честь которых они установлены (мемориальную информацию).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Памятные знаки</w:t>
      </w:r>
      <w:r w:rsidRPr="007223DA">
        <w:rPr>
          <w:color w:val="000000" w:themeColor="text1"/>
          <w:sz w:val="24"/>
        </w:rPr>
        <w:t xml:space="preserve"> - плоские или объемные малые формы, в том числе транспаранты, содержащие мемориальную информацию, для установки которых требуется участок менее 0,5 квадратных метров.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Регистрационный знак на новой могиле</w:t>
      </w:r>
      <w:r w:rsidRPr="007223DA">
        <w:rPr>
          <w:color w:val="000000" w:themeColor="text1"/>
          <w:sz w:val="24"/>
        </w:rPr>
        <w:t xml:space="preserve"> - табличка с указанием фамилии, имени и отчества захороненного, дат его рождения и смерти, либо регистрационный номер, если личность умершего не установлена.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Регистрация захоронения</w:t>
      </w:r>
      <w:r w:rsidRPr="007223DA">
        <w:rPr>
          <w:color w:val="000000" w:themeColor="text1"/>
          <w:sz w:val="24"/>
        </w:rPr>
        <w:t xml:space="preserve"> - запись о захоронении умершего в регистрационной книге, на основании свидетельства о смерти и содержащая фамилию, имя и отчество умершего, даты его рождения и смерти, дату захоронения, где захоронено тело (останки), фамилию имя и отчество ответственного за могилу.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Ритуальное (похоронное) обслуживание населения</w:t>
      </w:r>
      <w:r w:rsidRPr="007223DA">
        <w:rPr>
          <w:color w:val="000000" w:themeColor="text1"/>
          <w:sz w:val="24"/>
        </w:rPr>
        <w:t xml:space="preserve"> - предоставление населению определенного перечня похоронных услуг на безвозмездной основе или за плату.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Семейные захоронения</w:t>
      </w:r>
      <w:r w:rsidRPr="007223DA">
        <w:rPr>
          <w:color w:val="000000" w:themeColor="text1"/>
          <w:sz w:val="24"/>
        </w:rPr>
        <w:t xml:space="preserve"> - места захоронения, предоставляемые на безвозмездной </w:t>
      </w:r>
      <w:proofErr w:type="gramStart"/>
      <w:r w:rsidRPr="007223DA">
        <w:rPr>
          <w:color w:val="000000" w:themeColor="text1"/>
          <w:sz w:val="24"/>
        </w:rPr>
        <w:t>основе</w:t>
      </w:r>
      <w:proofErr w:type="gramEnd"/>
      <w:r w:rsidRPr="007223DA">
        <w:rPr>
          <w:color w:val="000000" w:themeColor="text1"/>
          <w:sz w:val="24"/>
        </w:rPr>
        <w:t xml:space="preserve"> на территории общественных кладбищ для погребения умершего таким образом, чтобы </w:t>
      </w:r>
      <w:r w:rsidRPr="007223DA">
        <w:rPr>
          <w:color w:val="000000" w:themeColor="text1"/>
          <w:sz w:val="24"/>
        </w:rPr>
        <w:lastRenderedPageBreak/>
        <w:t>гарантировать погребение на этом же земельном участке умершего супруга или близкого родственника.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Специализированная служба по вопросам похоронного дела</w:t>
      </w:r>
      <w:r w:rsidRPr="007223DA">
        <w:rPr>
          <w:color w:val="000000" w:themeColor="text1"/>
          <w:sz w:val="24"/>
        </w:rPr>
        <w:t xml:space="preserve"> - организация, осуществляющая деятельность по погребению и оказанию услуг по погребению.</w:t>
      </w:r>
    </w:p>
    <w:p w:rsidR="007E75F5" w:rsidRDefault="007E75F5" w:rsidP="007E75F5">
      <w:r w:rsidRPr="00986E8A">
        <w:rPr>
          <w:b/>
          <w:color w:val="000000" w:themeColor="text1"/>
          <w:sz w:val="24"/>
        </w:rPr>
        <w:t>Участки</w:t>
      </w:r>
      <w:r w:rsidRPr="007223DA">
        <w:rPr>
          <w:color w:val="000000" w:themeColor="text1"/>
          <w:sz w:val="24"/>
        </w:rPr>
        <w:t xml:space="preserve"> </w:t>
      </w:r>
      <w:r w:rsidRPr="00986E8A">
        <w:rPr>
          <w:color w:val="000000" w:themeColor="text1"/>
          <w:szCs w:val="28"/>
        </w:rPr>
        <w:t xml:space="preserve">- </w:t>
      </w:r>
      <w:r w:rsidRPr="00986E8A">
        <w:rPr>
          <w:szCs w:val="28"/>
        </w:rPr>
        <w:t>участки, на которые разбивается дорожной сетью зона захоронения кладбища</w:t>
      </w:r>
      <w:r>
        <w:t>.</w:t>
      </w:r>
    </w:p>
    <w:p w:rsidR="007E75F5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986E8A">
        <w:rPr>
          <w:b/>
          <w:color w:val="000000" w:themeColor="text1"/>
          <w:sz w:val="24"/>
        </w:rPr>
        <w:t>Эпитафия</w:t>
      </w:r>
      <w:r w:rsidRPr="007223DA">
        <w:rPr>
          <w:color w:val="000000" w:themeColor="text1"/>
          <w:sz w:val="24"/>
        </w:rPr>
        <w:t xml:space="preserve"> - траурная надпись на могильном сооружении или мемориальной плите в форме литературного произведения, как правило, символического содержания.</w:t>
      </w:r>
    </w:p>
    <w:p w:rsidR="007E75F5" w:rsidRPr="00986E8A" w:rsidRDefault="007E75F5" w:rsidP="007E75F5">
      <w:pPr>
        <w:jc w:val="both"/>
        <w:rPr>
          <w:sz w:val="24"/>
        </w:rPr>
      </w:pPr>
      <w:r w:rsidRPr="00986E8A">
        <w:rPr>
          <w:rStyle w:val="afe"/>
          <w:bCs w:val="0"/>
          <w:sz w:val="24"/>
        </w:rPr>
        <w:t>Администратор кладбища</w:t>
      </w:r>
      <w:r w:rsidRPr="00986E8A">
        <w:rPr>
          <w:sz w:val="24"/>
        </w:rPr>
        <w:t xml:space="preserve"> - работники структурного подразделения Администрации Андреапольского муницип</w:t>
      </w:r>
      <w:r>
        <w:rPr>
          <w:sz w:val="24"/>
        </w:rPr>
        <w:t>ального округа или муниципальных</w:t>
      </w:r>
      <w:r w:rsidRPr="00986E8A">
        <w:rPr>
          <w:sz w:val="24"/>
        </w:rPr>
        <w:t xml:space="preserve"> учреждени</w:t>
      </w:r>
      <w:r>
        <w:rPr>
          <w:sz w:val="24"/>
        </w:rPr>
        <w:t>й</w:t>
      </w:r>
      <w:r w:rsidRPr="00986E8A">
        <w:rPr>
          <w:sz w:val="24"/>
        </w:rPr>
        <w:t xml:space="preserve">, осуществляющие свои должностные обязанности непосредственно на территории кладбища и уполномоченные осуществлять </w:t>
      </w:r>
      <w:proofErr w:type="gramStart"/>
      <w:r w:rsidRPr="00986E8A">
        <w:rPr>
          <w:sz w:val="24"/>
        </w:rPr>
        <w:t>контроль за</w:t>
      </w:r>
      <w:proofErr w:type="gramEnd"/>
      <w:r w:rsidRPr="00986E8A">
        <w:rPr>
          <w:sz w:val="24"/>
        </w:rPr>
        <w:t xml:space="preserve"> соблюдением установленного настоящим Положением порядка деятельности кладбища ритуальными организациями и иными лицами.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</w:p>
    <w:p w:rsidR="007E75F5" w:rsidRPr="007223DA" w:rsidRDefault="007E75F5" w:rsidP="007E75F5">
      <w:pPr>
        <w:shd w:val="clear" w:color="auto" w:fill="FFFFFF"/>
        <w:jc w:val="center"/>
        <w:rPr>
          <w:b/>
          <w:color w:val="000000" w:themeColor="text1"/>
          <w:sz w:val="24"/>
        </w:rPr>
      </w:pPr>
      <w:r w:rsidRPr="007223DA">
        <w:rPr>
          <w:b/>
          <w:color w:val="000000" w:themeColor="text1"/>
          <w:sz w:val="24"/>
        </w:rPr>
        <w:t>3. Право лица на достойное отношение к его телу после смерти</w:t>
      </w:r>
    </w:p>
    <w:p w:rsidR="007E75F5" w:rsidRPr="007223DA" w:rsidRDefault="007E75F5" w:rsidP="00441ACC">
      <w:pPr>
        <w:shd w:val="clear" w:color="auto" w:fill="FFFFFF"/>
        <w:jc w:val="both"/>
        <w:rPr>
          <w:b/>
          <w:color w:val="000000" w:themeColor="text1"/>
          <w:sz w:val="24"/>
        </w:rPr>
      </w:pPr>
      <w:r w:rsidRPr="007223DA">
        <w:rPr>
          <w:b/>
          <w:color w:val="000000" w:themeColor="text1"/>
          <w:sz w:val="24"/>
        </w:rPr>
        <w:t> </w:t>
      </w:r>
    </w:p>
    <w:p w:rsidR="007E75F5" w:rsidRPr="007223DA" w:rsidRDefault="007E75F5" w:rsidP="00441ACC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3.1. 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форме:</w:t>
      </w:r>
    </w:p>
    <w:p w:rsidR="007E75F5" w:rsidRPr="007223DA" w:rsidRDefault="007E75F5" w:rsidP="00441ACC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- о согласии или несогласии быть подвергнутым патологоанатомическому вскрытию;</w:t>
      </w:r>
    </w:p>
    <w:p w:rsidR="007E75F5" w:rsidRPr="007223DA" w:rsidRDefault="007E75F5" w:rsidP="00441ACC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- о согласии или несогласии на изъятие органов и (или) тканей из его тела;</w:t>
      </w:r>
    </w:p>
    <w:p w:rsidR="007E75F5" w:rsidRPr="007223DA" w:rsidRDefault="007E75F5" w:rsidP="00441ACC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7E75F5" w:rsidRPr="007223DA" w:rsidRDefault="007E75F5" w:rsidP="00441ACC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- быть подвергнутым кремации;</w:t>
      </w:r>
    </w:p>
    <w:p w:rsidR="007E75F5" w:rsidRPr="007223DA" w:rsidRDefault="007E75F5" w:rsidP="00441ACC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- о доверии исполнить свое волеизъявление тому или иному лицу.</w:t>
      </w:r>
    </w:p>
    <w:p w:rsidR="007E75F5" w:rsidRPr="007223DA" w:rsidRDefault="007E75F5" w:rsidP="00441ACC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3.2.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 </w:t>
      </w:r>
    </w:p>
    <w:p w:rsidR="007E75F5" w:rsidRPr="007223DA" w:rsidRDefault="007E75F5" w:rsidP="007E75F5">
      <w:pPr>
        <w:shd w:val="clear" w:color="auto" w:fill="FFFFFF"/>
        <w:jc w:val="center"/>
        <w:rPr>
          <w:b/>
          <w:color w:val="000000" w:themeColor="text1"/>
          <w:sz w:val="24"/>
        </w:rPr>
      </w:pPr>
      <w:r w:rsidRPr="007223DA">
        <w:rPr>
          <w:b/>
          <w:color w:val="000000" w:themeColor="text1"/>
          <w:sz w:val="24"/>
        </w:rPr>
        <w:t>4. Исполнители волеизъявления умершего </w:t>
      </w:r>
    </w:p>
    <w:p w:rsidR="007E75F5" w:rsidRPr="007223DA" w:rsidRDefault="007E75F5" w:rsidP="007E75F5">
      <w:pPr>
        <w:shd w:val="clear" w:color="auto" w:fill="FFFFFF"/>
        <w:jc w:val="center"/>
        <w:rPr>
          <w:color w:val="000000" w:themeColor="text1"/>
          <w:sz w:val="24"/>
        </w:rPr>
      </w:pP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4.1.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случаях их отказа от исполнения волеизъявления умершего, осуществить организацию погребения умершего имеют право супруг, близкие родственники, иные родственники либо законный представитель умершего.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4.2.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 xml:space="preserve">4.3. Лицу, осуществляющему погребение, предоставляется право быть ответственным за могилу или иное место захоронения останков. </w:t>
      </w:r>
      <w:proofErr w:type="gramStart"/>
      <w:r w:rsidRPr="007223DA">
        <w:rPr>
          <w:color w:val="000000" w:themeColor="text1"/>
          <w:sz w:val="24"/>
        </w:rPr>
        <w:t>Данное право включает в себя возможность быть в дальнейшем похороненным в этой могиле как в родственной, а также разрешать через установленный нормативными документами период времени захоронения в эту могилу родственников или близких умершего.</w:t>
      </w:r>
      <w:proofErr w:type="gramEnd"/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lastRenderedPageBreak/>
        <w:t>Ответственное лицо может передать по своему заявлению право ответственности за могилу иному лицу, готовому принять на себя такую ответственность в установленном порядке.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Ответственное за могилу лицо обязано поддерживать чистоту, порядок на месте захоронения, проводить своевременно ремонт надмогильных сооружений и уход за могилой.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4.4. 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похоронного дела.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 </w:t>
      </w:r>
    </w:p>
    <w:p w:rsidR="007E75F5" w:rsidRPr="007223DA" w:rsidRDefault="007E75F5" w:rsidP="007E75F5">
      <w:pPr>
        <w:shd w:val="clear" w:color="auto" w:fill="FFFFFF"/>
        <w:jc w:val="center"/>
        <w:rPr>
          <w:b/>
          <w:color w:val="000000" w:themeColor="text1"/>
          <w:sz w:val="24"/>
        </w:rPr>
      </w:pPr>
      <w:r w:rsidRPr="007223DA">
        <w:rPr>
          <w:b/>
          <w:color w:val="000000" w:themeColor="text1"/>
          <w:sz w:val="24"/>
        </w:rPr>
        <w:t>5. Исполнение волеизъявления умершего о погребении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 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5.1. Каждому человеку после его смерти гарантируется право на достойное отношение к его телу после смерти в соответствии с его волеизъявлением, если отсутствуют обстоятельства, при которых исполнение волеизъявления умершего невозможно.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 xml:space="preserve">5.2. Гражданам Российской Федерации, постоянно проживающим на территории </w:t>
      </w:r>
      <w:r>
        <w:rPr>
          <w:color w:val="000000" w:themeColor="text1"/>
          <w:sz w:val="24"/>
        </w:rPr>
        <w:t>Андреапольского муниципального округа</w:t>
      </w:r>
      <w:r w:rsidRPr="007223DA">
        <w:rPr>
          <w:color w:val="000000" w:themeColor="text1"/>
          <w:sz w:val="24"/>
        </w:rPr>
        <w:t xml:space="preserve">, гарантируется бесплатное предоставление участка земли на муниципальном месте погребения </w:t>
      </w:r>
      <w:r>
        <w:rPr>
          <w:color w:val="000000" w:themeColor="text1"/>
          <w:sz w:val="24"/>
        </w:rPr>
        <w:t>Андреапольского муниципального округа</w:t>
      </w:r>
      <w:r w:rsidRPr="007223DA">
        <w:rPr>
          <w:color w:val="000000" w:themeColor="text1"/>
          <w:sz w:val="24"/>
        </w:rPr>
        <w:t xml:space="preserve"> с учетом волеизъявления умершего о погребении его тела (останков) или праха.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 xml:space="preserve">5.3. Для граждан Российской Федерации, иностранных граждан и лиц без гражданства, не проживающих постоянно на территории </w:t>
      </w:r>
      <w:r>
        <w:rPr>
          <w:color w:val="000000" w:themeColor="text1"/>
          <w:sz w:val="24"/>
        </w:rPr>
        <w:t>Андреапольского муниципального округа</w:t>
      </w:r>
      <w:r w:rsidRPr="007223DA">
        <w:rPr>
          <w:color w:val="000000" w:themeColor="text1"/>
          <w:sz w:val="24"/>
        </w:rPr>
        <w:t>, гарантируется погребение в соответствии с законодательством РФ.</w:t>
      </w:r>
    </w:p>
    <w:p w:rsidR="007E75F5" w:rsidRPr="007223DA" w:rsidRDefault="007E75F5" w:rsidP="007E75F5">
      <w:pPr>
        <w:shd w:val="clear" w:color="auto" w:fill="FFFFFF"/>
        <w:ind w:firstLine="709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 xml:space="preserve">5.4. </w:t>
      </w:r>
      <w:proofErr w:type="gramStart"/>
      <w:r w:rsidRPr="007223DA">
        <w:rPr>
          <w:color w:val="000000" w:themeColor="text1"/>
          <w:sz w:val="24"/>
        </w:rPr>
        <w:t>Исполнение волеизъявления умершего о погребении его тела (останков)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7223DA">
        <w:rPr>
          <w:color w:val="000000" w:themeColor="text1"/>
          <w:sz w:val="24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определяется специализированной организацией, с учетом места смерти, наличия на указанном месте погребения свободного участка земли.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 </w:t>
      </w:r>
    </w:p>
    <w:p w:rsidR="007E75F5" w:rsidRPr="007E75F5" w:rsidRDefault="007E75F5" w:rsidP="007E75F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75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6. </w:t>
      </w:r>
      <w:r w:rsidRPr="007E75F5">
        <w:rPr>
          <w:rFonts w:ascii="Times New Roman" w:hAnsi="Times New Roman" w:cs="Times New Roman"/>
          <w:b/>
          <w:color w:val="auto"/>
          <w:sz w:val="24"/>
          <w:szCs w:val="24"/>
        </w:rPr>
        <w:t>Порядок погребения</w:t>
      </w:r>
    </w:p>
    <w:p w:rsidR="007E75F5" w:rsidRDefault="007E75F5" w:rsidP="007E75F5"/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4" w:name="sub_183"/>
      <w:r>
        <w:rPr>
          <w:sz w:val="24"/>
        </w:rPr>
        <w:t>6</w:t>
      </w:r>
      <w:r w:rsidRPr="00867B0D">
        <w:rPr>
          <w:sz w:val="24"/>
        </w:rPr>
        <w:t>.1. Погребение тел (останков) умерших осуществляется на специально отведенных для этих целей местах погребения.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5" w:name="sub_184"/>
      <w:bookmarkEnd w:id="4"/>
      <w:r>
        <w:rPr>
          <w:sz w:val="24"/>
        </w:rPr>
        <w:t>6</w:t>
      </w:r>
      <w:r w:rsidRPr="00867B0D">
        <w:rPr>
          <w:sz w:val="24"/>
        </w:rPr>
        <w:t xml:space="preserve">.2. Погребение </w:t>
      </w:r>
      <w:r>
        <w:rPr>
          <w:sz w:val="24"/>
        </w:rPr>
        <w:t>может производиться только при наличии медицинского свидетельства или свидетельства о государственной регистрации смерти.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6" w:name="sub_185"/>
      <w:bookmarkEnd w:id="5"/>
      <w:r>
        <w:rPr>
          <w:sz w:val="24"/>
        </w:rPr>
        <w:t>6</w:t>
      </w:r>
      <w:r w:rsidRPr="00867B0D">
        <w:rPr>
          <w:sz w:val="24"/>
        </w:rPr>
        <w:t>.3. Земельный участок для погребения умершего предоставляется бесплатно по нормам, установленным настоящим Положением при предъявлении следующих документов:</w:t>
      </w:r>
    </w:p>
    <w:bookmarkEnd w:id="6"/>
    <w:p w:rsidR="007E75F5" w:rsidRPr="00867B0D" w:rsidRDefault="007E75F5" w:rsidP="007E75F5">
      <w:pPr>
        <w:jc w:val="both"/>
        <w:rPr>
          <w:sz w:val="24"/>
        </w:rPr>
      </w:pPr>
      <w:r w:rsidRPr="00867B0D">
        <w:rPr>
          <w:sz w:val="24"/>
        </w:rPr>
        <w:t>- копии</w:t>
      </w:r>
      <w:r>
        <w:rPr>
          <w:sz w:val="24"/>
        </w:rPr>
        <w:t xml:space="preserve"> медицинского свидетельства или свидетельства о государственной регистрации смерти</w:t>
      </w:r>
      <w:r w:rsidRPr="00867B0D">
        <w:rPr>
          <w:sz w:val="24"/>
        </w:rPr>
        <w:t>;</w:t>
      </w:r>
    </w:p>
    <w:p w:rsidR="007E75F5" w:rsidRPr="00867B0D" w:rsidRDefault="007E75F5" w:rsidP="007E75F5">
      <w:pPr>
        <w:jc w:val="both"/>
        <w:rPr>
          <w:sz w:val="24"/>
        </w:rPr>
      </w:pPr>
      <w:r w:rsidRPr="00867B0D">
        <w:rPr>
          <w:sz w:val="24"/>
        </w:rPr>
        <w:t>- копии документа (паспорта), удостоверяющего личность супруга, близкого родственника, иного родственника, законного представителя или иного лица, взявшего на себя обязанность осуществить погребение умершего (погибшего);</w:t>
      </w:r>
    </w:p>
    <w:p w:rsidR="007E75F5" w:rsidRPr="00867B0D" w:rsidRDefault="007E75F5" w:rsidP="007E75F5">
      <w:pPr>
        <w:jc w:val="both"/>
        <w:rPr>
          <w:sz w:val="24"/>
        </w:rPr>
      </w:pPr>
      <w:r w:rsidRPr="00867B0D">
        <w:rPr>
          <w:sz w:val="24"/>
        </w:rPr>
        <w:t xml:space="preserve">- копии удостоверения о захоронении (при его наличии) (в случае родственного </w:t>
      </w:r>
      <w:proofErr w:type="spellStart"/>
      <w:r w:rsidRPr="00867B0D">
        <w:rPr>
          <w:sz w:val="24"/>
        </w:rPr>
        <w:t>подзахоронения</w:t>
      </w:r>
      <w:proofErr w:type="spellEnd"/>
      <w:r w:rsidRPr="00867B0D">
        <w:rPr>
          <w:sz w:val="24"/>
        </w:rPr>
        <w:t>);</w:t>
      </w:r>
    </w:p>
    <w:p w:rsidR="007E75F5" w:rsidRPr="00867B0D" w:rsidRDefault="007E75F5" w:rsidP="007E75F5">
      <w:pPr>
        <w:jc w:val="both"/>
        <w:rPr>
          <w:sz w:val="24"/>
        </w:rPr>
      </w:pPr>
      <w:r w:rsidRPr="00867B0D">
        <w:rPr>
          <w:sz w:val="24"/>
        </w:rPr>
        <w:t xml:space="preserve">- </w:t>
      </w:r>
      <w:r>
        <w:rPr>
          <w:sz w:val="24"/>
        </w:rPr>
        <w:t xml:space="preserve">копии </w:t>
      </w:r>
      <w:proofErr w:type="gramStart"/>
      <w:r>
        <w:rPr>
          <w:sz w:val="24"/>
        </w:rPr>
        <w:t>документов</w:t>
      </w:r>
      <w:proofErr w:type="gramEnd"/>
      <w:r>
        <w:rPr>
          <w:sz w:val="24"/>
        </w:rPr>
        <w:t xml:space="preserve"> подтверждающие родство умершего с ранее захороненным лицом</w:t>
      </w:r>
      <w:r w:rsidRPr="00867B0D">
        <w:rPr>
          <w:sz w:val="24"/>
        </w:rPr>
        <w:t xml:space="preserve"> (в случае родственного </w:t>
      </w:r>
      <w:proofErr w:type="spellStart"/>
      <w:r w:rsidRPr="00867B0D">
        <w:rPr>
          <w:sz w:val="24"/>
        </w:rPr>
        <w:t>подзахоронения</w:t>
      </w:r>
      <w:proofErr w:type="spellEnd"/>
      <w:r w:rsidRPr="00867B0D">
        <w:rPr>
          <w:sz w:val="24"/>
        </w:rPr>
        <w:t>);</w:t>
      </w:r>
    </w:p>
    <w:p w:rsidR="007E75F5" w:rsidRPr="00867B0D" w:rsidRDefault="007E75F5" w:rsidP="007E75F5">
      <w:pPr>
        <w:jc w:val="both"/>
        <w:rPr>
          <w:sz w:val="24"/>
        </w:rPr>
      </w:pPr>
      <w:r w:rsidRPr="00867B0D">
        <w:rPr>
          <w:sz w:val="24"/>
        </w:rPr>
        <w:t xml:space="preserve">- доверенности в простой письменной форме от супруга, близкого родственника, иного родственника, законного представителя или иного лица, взявшего на себя обязанность </w:t>
      </w:r>
      <w:r w:rsidRPr="00867B0D">
        <w:rPr>
          <w:sz w:val="24"/>
        </w:rPr>
        <w:lastRenderedPageBreak/>
        <w:t>осуществить погребение умершего (погибшего), на представление его интересов при выделении места под захоронение.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r w:rsidRPr="00867B0D">
        <w:rPr>
          <w:sz w:val="24"/>
        </w:rPr>
        <w:t>Требование каких-либо иных документов для выделения места под захоронение, не предусмотренных настоящим Положением, не допускается.</w:t>
      </w:r>
    </w:p>
    <w:p w:rsidR="007E75F5" w:rsidRDefault="007E75F5" w:rsidP="007E75F5">
      <w:pPr>
        <w:ind w:firstLine="709"/>
        <w:jc w:val="both"/>
        <w:rPr>
          <w:sz w:val="24"/>
        </w:rPr>
      </w:pPr>
      <w:bookmarkStart w:id="7" w:name="sub_186"/>
      <w:r>
        <w:rPr>
          <w:sz w:val="24"/>
        </w:rPr>
        <w:t>6</w:t>
      </w:r>
      <w:r w:rsidRPr="00867B0D">
        <w:rPr>
          <w:sz w:val="24"/>
        </w:rPr>
        <w:t>.4. Предоставление земельных участков для захоронений осуществляется Администратором кладбища. Лицу, ответственному за организацию погребения, выдается разрешение на выделение места под захоронение, пропуск на производство работ на территории муниципального кладбища, знак с регистрационным номером, устанавливаемый на могильном холме.</w:t>
      </w:r>
    </w:p>
    <w:p w:rsidR="007E75F5" w:rsidRDefault="007E75F5" w:rsidP="007E75F5">
      <w:pPr>
        <w:ind w:firstLine="709"/>
        <w:jc w:val="both"/>
        <w:rPr>
          <w:sz w:val="24"/>
        </w:rPr>
      </w:pPr>
      <w:r>
        <w:rPr>
          <w:sz w:val="24"/>
        </w:rPr>
        <w:t>6.5.  Земельные участки под захоронения должны иметь следующие размеры:</w:t>
      </w:r>
    </w:p>
    <w:p w:rsidR="007E75F5" w:rsidRDefault="007E75F5" w:rsidP="007E75F5">
      <w:pPr>
        <w:jc w:val="both"/>
        <w:rPr>
          <w:sz w:val="24"/>
        </w:rPr>
      </w:pPr>
      <w:r>
        <w:rPr>
          <w:sz w:val="24"/>
        </w:rPr>
        <w:t>- на участках кладбищ, свободных для захоронения – 2,0*2,5 м;</w:t>
      </w:r>
    </w:p>
    <w:p w:rsidR="007E75F5" w:rsidRDefault="007E75F5" w:rsidP="007E75F5">
      <w:pPr>
        <w:jc w:val="both"/>
        <w:rPr>
          <w:sz w:val="24"/>
        </w:rPr>
      </w:pPr>
      <w:r>
        <w:rPr>
          <w:sz w:val="24"/>
        </w:rPr>
        <w:t xml:space="preserve">- на старых участках кладбищ, где свободные захоронения не ведутся, - 2,0*1,0 м (при наличии возможности земельный участок может быть увеличен до размера 2,0*1,5 м). 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r>
        <w:rPr>
          <w:sz w:val="24"/>
        </w:rPr>
        <w:t xml:space="preserve">6.6.  На вновь отводимых земельных участках под свободные захоронения или прирезанных участках захоронение должно производиться в последовательном порядке по действующей нумерации подготовленных могил. 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8" w:name="sub_187"/>
      <w:bookmarkEnd w:id="7"/>
      <w:r>
        <w:rPr>
          <w:sz w:val="24"/>
        </w:rPr>
        <w:t>6.7</w:t>
      </w:r>
      <w:r w:rsidRPr="00867B0D">
        <w:rPr>
          <w:sz w:val="24"/>
        </w:rPr>
        <w:t>. Каждое захоронение регистрируется Администратором кладбища в книге регистрации захоронений, которая является документом строгой отчетности и относится к делам с постоянным сроком хранения.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9" w:name="sub_188"/>
      <w:bookmarkEnd w:id="8"/>
      <w:r>
        <w:rPr>
          <w:sz w:val="24"/>
        </w:rPr>
        <w:t>6</w:t>
      </w:r>
      <w:r w:rsidRPr="00867B0D">
        <w:rPr>
          <w:sz w:val="24"/>
        </w:rPr>
        <w:t>.</w:t>
      </w:r>
      <w:r>
        <w:rPr>
          <w:sz w:val="24"/>
        </w:rPr>
        <w:t>8</w:t>
      </w:r>
      <w:r w:rsidRPr="00867B0D">
        <w:rPr>
          <w:sz w:val="24"/>
        </w:rPr>
        <w:t>. Погребение умерших осуществляется ежедневно с 11 час. 00 мин. до 16 час. 00 мин. Время и место погребения умерших (погибших) определяются по согласованию с лицом, ответственным за захоронение, с соблюдением условий, предусмотренных настоящим Положением.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10" w:name="sub_189"/>
      <w:bookmarkEnd w:id="9"/>
      <w:r>
        <w:rPr>
          <w:sz w:val="24"/>
        </w:rPr>
        <w:t>6</w:t>
      </w:r>
      <w:r w:rsidRPr="00867B0D">
        <w:rPr>
          <w:sz w:val="24"/>
        </w:rPr>
        <w:t>.</w:t>
      </w:r>
      <w:r>
        <w:rPr>
          <w:sz w:val="24"/>
        </w:rPr>
        <w:t>9</w:t>
      </w:r>
      <w:r w:rsidRPr="00867B0D">
        <w:rPr>
          <w:sz w:val="24"/>
        </w:rPr>
        <w:t xml:space="preserve">. </w:t>
      </w:r>
      <w:proofErr w:type="gramStart"/>
      <w:r w:rsidRPr="00867B0D">
        <w:rPr>
          <w:sz w:val="24"/>
        </w:rPr>
        <w:t>Гражданам (организациям), после проведения захоронения умершего, по их желанию, бесплатно выдается удостоверение (справка) о захоронении с указанием наименования кладбища, фамилии, имени, отчества захороненного, даты захоронения, реквизиты могилы, номера регистрационной записи в Книге регистрации захоронений.</w:t>
      </w:r>
      <w:proofErr w:type="gramEnd"/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11" w:name="sub_190"/>
      <w:bookmarkEnd w:id="10"/>
      <w:r>
        <w:rPr>
          <w:sz w:val="24"/>
        </w:rPr>
        <w:t>6</w:t>
      </w:r>
      <w:r w:rsidRPr="00867B0D">
        <w:rPr>
          <w:sz w:val="24"/>
        </w:rPr>
        <w:t>.</w:t>
      </w:r>
      <w:r>
        <w:rPr>
          <w:sz w:val="24"/>
        </w:rPr>
        <w:t>10</w:t>
      </w:r>
      <w:r w:rsidRPr="00867B0D">
        <w:rPr>
          <w:sz w:val="24"/>
        </w:rPr>
        <w:t>. В выдаче разрешения на выделение места под захоронение на территории муниципальных кладбищ может быть отказано в следующих случаях:</w:t>
      </w:r>
      <w:bookmarkStart w:id="12" w:name="_GoBack"/>
      <w:bookmarkEnd w:id="12"/>
    </w:p>
    <w:bookmarkEnd w:id="11"/>
    <w:p w:rsidR="007E75F5" w:rsidRPr="00867B0D" w:rsidRDefault="007E75F5" w:rsidP="007E75F5">
      <w:pPr>
        <w:jc w:val="both"/>
        <w:rPr>
          <w:sz w:val="24"/>
        </w:rPr>
      </w:pPr>
      <w:r w:rsidRPr="00867B0D">
        <w:rPr>
          <w:sz w:val="24"/>
        </w:rPr>
        <w:t xml:space="preserve">- непредставления или предоставления не в полном объеме документов, предусмотренных </w:t>
      </w:r>
      <w:hyperlink w:anchor="sub_175" w:history="1">
        <w:r w:rsidRPr="00EB63D1">
          <w:rPr>
            <w:rStyle w:val="aff"/>
            <w:rFonts w:cs="Times New Roman CYR"/>
            <w:b/>
            <w:color w:val="000000" w:themeColor="text1"/>
            <w:sz w:val="24"/>
          </w:rPr>
          <w:t>пунктом 6.3</w:t>
        </w:r>
      </w:hyperlink>
      <w:r w:rsidRPr="00867B0D">
        <w:rPr>
          <w:sz w:val="24"/>
        </w:rPr>
        <w:t xml:space="preserve"> настоящего Положения;</w:t>
      </w:r>
    </w:p>
    <w:p w:rsidR="007E75F5" w:rsidRPr="00867B0D" w:rsidRDefault="007E75F5" w:rsidP="007E75F5">
      <w:pPr>
        <w:jc w:val="both"/>
        <w:rPr>
          <w:sz w:val="24"/>
        </w:rPr>
      </w:pPr>
      <w:r w:rsidRPr="00867B0D">
        <w:rPr>
          <w:sz w:val="24"/>
        </w:rPr>
        <w:t>- отсутствия свободных земельных участков под захоронения или возможности осуществления погребения в родственные могилы на указанном заявителем муниципальном кладбище.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13" w:name="sub_191"/>
      <w:r>
        <w:rPr>
          <w:sz w:val="24"/>
        </w:rPr>
        <w:t>6</w:t>
      </w:r>
      <w:r w:rsidRPr="00867B0D">
        <w:rPr>
          <w:sz w:val="24"/>
        </w:rPr>
        <w:t>.</w:t>
      </w:r>
      <w:r>
        <w:rPr>
          <w:sz w:val="24"/>
        </w:rPr>
        <w:t>11</w:t>
      </w:r>
      <w:r w:rsidRPr="00867B0D">
        <w:rPr>
          <w:sz w:val="24"/>
        </w:rPr>
        <w:t>. Захоронение невостребованных и не опознанных трупов, производится на специально отведенных участках муниципальных кладбищ в соответствии с действующим законодательством Российской Федерации.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14" w:name="sub_192"/>
      <w:bookmarkEnd w:id="13"/>
      <w:r>
        <w:rPr>
          <w:sz w:val="24"/>
        </w:rPr>
        <w:t>6</w:t>
      </w:r>
      <w:r w:rsidRPr="00867B0D">
        <w:rPr>
          <w:sz w:val="24"/>
        </w:rPr>
        <w:t>.1</w:t>
      </w:r>
      <w:r>
        <w:rPr>
          <w:sz w:val="24"/>
        </w:rPr>
        <w:t>2</w:t>
      </w:r>
      <w:r w:rsidRPr="00867B0D">
        <w:rPr>
          <w:sz w:val="24"/>
        </w:rPr>
        <w:t>. На действующем кладбище разрешается захоронение в могилу, в которой ранее был захоронен супруг или родственник умершего (погибшего) (родственная могила), в границах ранее выделенного земельного участка в существующей ограде по письменному заявлению лица, ответственного за захоронение.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15" w:name="sub_193"/>
      <w:bookmarkEnd w:id="14"/>
      <w:r>
        <w:rPr>
          <w:sz w:val="24"/>
        </w:rPr>
        <w:t>6</w:t>
      </w:r>
      <w:r w:rsidRPr="00867B0D">
        <w:rPr>
          <w:sz w:val="24"/>
        </w:rPr>
        <w:t>.1</w:t>
      </w:r>
      <w:r>
        <w:rPr>
          <w:sz w:val="24"/>
        </w:rPr>
        <w:t>3</w:t>
      </w:r>
      <w:r w:rsidRPr="00867B0D">
        <w:rPr>
          <w:sz w:val="24"/>
        </w:rPr>
        <w:t>. Погребение умершего (погибшего) на действующем кладбище в существующую могилу разрешается Администратором кладбища в соответствии с требованиями действующего законодательства, настоящего Положения и санитарными правилами при подаче письменного заявления лица, на которое зарегистрирована могила.</w:t>
      </w:r>
    </w:p>
    <w:p w:rsidR="007E75F5" w:rsidRPr="00867B0D" w:rsidRDefault="007E75F5" w:rsidP="007E75F5">
      <w:pPr>
        <w:ind w:firstLine="709"/>
        <w:jc w:val="both"/>
        <w:rPr>
          <w:sz w:val="24"/>
        </w:rPr>
      </w:pPr>
      <w:bookmarkStart w:id="16" w:name="sub_195"/>
      <w:bookmarkEnd w:id="15"/>
      <w:r>
        <w:rPr>
          <w:sz w:val="24"/>
        </w:rPr>
        <w:t>6</w:t>
      </w:r>
      <w:r w:rsidRPr="00867B0D">
        <w:rPr>
          <w:sz w:val="24"/>
        </w:rPr>
        <w:t>.1</w:t>
      </w:r>
      <w:r>
        <w:rPr>
          <w:sz w:val="24"/>
        </w:rPr>
        <w:t>4</w:t>
      </w:r>
      <w:r w:rsidRPr="00867B0D">
        <w:rPr>
          <w:sz w:val="24"/>
        </w:rPr>
        <w:t>. При погребении на могильном холме устанавливается трафарет с указанием фамилии, имени и отчества умершего (погибшего), даты смерти или регистрационного номера.</w:t>
      </w:r>
    </w:p>
    <w:bookmarkEnd w:id="16"/>
    <w:p w:rsidR="007E75F5" w:rsidRPr="007223DA" w:rsidRDefault="007E75F5" w:rsidP="007E75F5">
      <w:pPr>
        <w:shd w:val="clear" w:color="auto" w:fill="FFFFFF"/>
        <w:jc w:val="center"/>
        <w:rPr>
          <w:color w:val="000000" w:themeColor="text1"/>
          <w:sz w:val="24"/>
        </w:rPr>
      </w:pPr>
    </w:p>
    <w:p w:rsidR="007E75F5" w:rsidRPr="00031011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031011">
        <w:rPr>
          <w:color w:val="000000" w:themeColor="text1"/>
          <w:sz w:val="24"/>
        </w:rPr>
        <w:t> </w:t>
      </w:r>
    </w:p>
    <w:p w:rsidR="007E75F5" w:rsidRPr="00441ACC" w:rsidRDefault="007E75F5" w:rsidP="007E75F5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sub_208"/>
      <w:r w:rsidRPr="00441A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7. Содержание и благоустройство мест захоронений</w:t>
      </w:r>
    </w:p>
    <w:bookmarkEnd w:id="17"/>
    <w:p w:rsidR="007E75F5" w:rsidRPr="00031011" w:rsidRDefault="007E75F5" w:rsidP="007E75F5">
      <w:pPr>
        <w:jc w:val="both"/>
        <w:rPr>
          <w:sz w:val="24"/>
        </w:rPr>
      </w:pPr>
    </w:p>
    <w:p w:rsidR="007E75F5" w:rsidRPr="00031011" w:rsidRDefault="007E75F5" w:rsidP="00441ACC">
      <w:pPr>
        <w:ind w:firstLine="709"/>
        <w:jc w:val="both"/>
        <w:rPr>
          <w:sz w:val="24"/>
        </w:rPr>
      </w:pPr>
      <w:bookmarkStart w:id="18" w:name="sub_205"/>
      <w:r>
        <w:rPr>
          <w:sz w:val="24"/>
        </w:rPr>
        <w:t>7</w:t>
      </w:r>
      <w:r w:rsidRPr="00031011">
        <w:rPr>
          <w:sz w:val="24"/>
        </w:rPr>
        <w:t>.1. Содержание мест захоронения на кладбищах осуществляется по следующим направлениям:</w:t>
      </w:r>
    </w:p>
    <w:bookmarkEnd w:id="18"/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систематическая уборка дорожек общего пользования, проходов и других участков хозяйственного назначения, прилегающей территории в пределах 10 метров от границ кладбища;</w:t>
      </w:r>
    </w:p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систематическая уборка ме</w:t>
      </w:r>
      <w:proofErr w:type="gramStart"/>
      <w:r w:rsidRPr="00031011">
        <w:rPr>
          <w:sz w:val="24"/>
        </w:rPr>
        <w:t>ст скл</w:t>
      </w:r>
      <w:proofErr w:type="gramEnd"/>
      <w:r w:rsidRPr="00031011">
        <w:rPr>
          <w:sz w:val="24"/>
        </w:rPr>
        <w:t>адирования мусора, вывоз мусора;</w:t>
      </w:r>
    </w:p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уход за могилами, за установленными надмогильными сооружениями;</w:t>
      </w:r>
    </w:p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содержание мест захоронения в соответствии с санитарными и экологическими правилами и требованиями;</w:t>
      </w:r>
    </w:p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осуществление своевременного ремонта сооружений, находящихся на территории кладбища;</w:t>
      </w:r>
    </w:p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благоустройство территории кладбища;</w:t>
      </w:r>
    </w:p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содержание ограждения по всему периметру кладбища в исправном состоянии;</w:t>
      </w:r>
    </w:p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осуществление озеленения и ухода за зелеными насаждениями;</w:t>
      </w:r>
    </w:p>
    <w:p w:rsidR="007E75F5" w:rsidRPr="00031011" w:rsidRDefault="007E75F5" w:rsidP="007E75F5">
      <w:pPr>
        <w:jc w:val="both"/>
        <w:rPr>
          <w:sz w:val="24"/>
        </w:rPr>
      </w:pPr>
      <w:r w:rsidRPr="00031011">
        <w:rPr>
          <w:sz w:val="24"/>
        </w:rPr>
        <w:t>- обеспечение стендами, содержащими информацию о порядке деятельности кладбища и порядке содержания мест захоронения, и иную необходимую информацию.</w:t>
      </w:r>
    </w:p>
    <w:p w:rsidR="007E75F5" w:rsidRPr="00031011" w:rsidRDefault="007E75F5" w:rsidP="00441ACC">
      <w:pPr>
        <w:ind w:firstLine="709"/>
        <w:jc w:val="both"/>
        <w:rPr>
          <w:sz w:val="24"/>
        </w:rPr>
      </w:pPr>
      <w:bookmarkStart w:id="19" w:name="sub_206"/>
      <w:r>
        <w:rPr>
          <w:sz w:val="24"/>
        </w:rPr>
        <w:t>7</w:t>
      </w:r>
      <w:r w:rsidRPr="00031011">
        <w:rPr>
          <w:sz w:val="24"/>
        </w:rPr>
        <w:t>.2. Лица, ответственные за захоронение, обязаны содержать сооружения и зеленые насаждения (оформленный могильный холм, памятник, цветник, крест, ограду соответствующих размеров, площадку захоронения, необходимые сведения о захоронении) в надлежащем состоянии.</w:t>
      </w:r>
    </w:p>
    <w:p w:rsidR="007E75F5" w:rsidRDefault="007E75F5" w:rsidP="00441ACC">
      <w:pPr>
        <w:ind w:firstLine="709"/>
        <w:jc w:val="both"/>
        <w:rPr>
          <w:sz w:val="24"/>
        </w:rPr>
      </w:pPr>
      <w:bookmarkStart w:id="20" w:name="sub_207"/>
      <w:bookmarkEnd w:id="19"/>
      <w:r>
        <w:rPr>
          <w:sz w:val="24"/>
        </w:rPr>
        <w:t>7</w:t>
      </w:r>
      <w:r w:rsidRPr="00031011">
        <w:rPr>
          <w:sz w:val="24"/>
        </w:rPr>
        <w:t xml:space="preserve">.3. Лица, допустившие самовольное </w:t>
      </w:r>
      <w:r>
        <w:rPr>
          <w:sz w:val="24"/>
        </w:rPr>
        <w:t xml:space="preserve">установление превышающих размеров </w:t>
      </w:r>
      <w:r w:rsidRPr="00031011">
        <w:rPr>
          <w:sz w:val="24"/>
        </w:rPr>
        <w:t xml:space="preserve"> </w:t>
      </w:r>
      <w:hyperlink w:anchor="sub_179" w:history="1">
        <w:r>
          <w:rPr>
            <w:rStyle w:val="aff"/>
            <w:rFonts w:cs="Times New Roman CYR"/>
            <w:b/>
            <w:color w:val="000000" w:themeColor="text1"/>
            <w:sz w:val="24"/>
          </w:rPr>
          <w:t>пункта</w:t>
        </w:r>
        <w:r w:rsidRPr="00EB63D1">
          <w:rPr>
            <w:rStyle w:val="aff"/>
            <w:rFonts w:cs="Times New Roman CYR"/>
            <w:b/>
            <w:color w:val="000000" w:themeColor="text1"/>
            <w:sz w:val="24"/>
          </w:rPr>
          <w:t xml:space="preserve"> </w:t>
        </w:r>
      </w:hyperlink>
      <w:r>
        <w:rPr>
          <w:b/>
          <w:color w:val="000000" w:themeColor="text1"/>
          <w:sz w:val="24"/>
        </w:rPr>
        <w:t>6,5</w:t>
      </w:r>
      <w:r w:rsidRPr="00031011">
        <w:rPr>
          <w:sz w:val="24"/>
        </w:rPr>
        <w:t xml:space="preserve"> </w:t>
      </w:r>
      <w:r>
        <w:rPr>
          <w:sz w:val="24"/>
        </w:rPr>
        <w:t xml:space="preserve"> </w:t>
      </w:r>
      <w:r w:rsidRPr="00031011">
        <w:rPr>
          <w:sz w:val="24"/>
        </w:rPr>
        <w:t>настоящего Положения, обязаны устранить нарушения в течение 20 дней с момента их письменного предупреждения.</w:t>
      </w:r>
    </w:p>
    <w:p w:rsidR="007E75F5" w:rsidRDefault="007E75F5" w:rsidP="007E75F5">
      <w:pPr>
        <w:jc w:val="both"/>
        <w:rPr>
          <w:sz w:val="24"/>
        </w:rPr>
      </w:pPr>
    </w:p>
    <w:p w:rsidR="007E75F5" w:rsidRPr="00441ACC" w:rsidRDefault="007E75F5" w:rsidP="00441AC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sub_216"/>
      <w:r w:rsidRPr="00441ACC">
        <w:rPr>
          <w:rFonts w:ascii="Times New Roman" w:hAnsi="Times New Roman" w:cs="Times New Roman"/>
          <w:b/>
          <w:color w:val="auto"/>
          <w:sz w:val="24"/>
          <w:szCs w:val="24"/>
        </w:rPr>
        <w:t>8. Правила посещения кладбищ</w:t>
      </w:r>
    </w:p>
    <w:bookmarkEnd w:id="21"/>
    <w:p w:rsidR="007E75F5" w:rsidRPr="00533164" w:rsidRDefault="007E75F5" w:rsidP="007E75F5">
      <w:pPr>
        <w:rPr>
          <w:sz w:val="24"/>
        </w:rPr>
      </w:pPr>
    </w:p>
    <w:p w:rsidR="007E75F5" w:rsidRPr="00533164" w:rsidRDefault="007E75F5" w:rsidP="00441ACC">
      <w:pPr>
        <w:ind w:firstLine="709"/>
        <w:jc w:val="both"/>
        <w:rPr>
          <w:sz w:val="24"/>
        </w:rPr>
      </w:pPr>
      <w:bookmarkStart w:id="22" w:name="sub_209"/>
      <w:r>
        <w:rPr>
          <w:sz w:val="24"/>
        </w:rPr>
        <w:t>8</w:t>
      </w:r>
      <w:r w:rsidRPr="00533164">
        <w:rPr>
          <w:sz w:val="24"/>
        </w:rPr>
        <w:t>.1. На территории кладбища посетители должны соблюдать общественный порядок и тишину.</w:t>
      </w:r>
    </w:p>
    <w:p w:rsidR="007E75F5" w:rsidRPr="00533164" w:rsidRDefault="007E75F5" w:rsidP="00441ACC">
      <w:pPr>
        <w:ind w:firstLine="709"/>
        <w:jc w:val="both"/>
        <w:rPr>
          <w:sz w:val="24"/>
        </w:rPr>
      </w:pPr>
      <w:bookmarkStart w:id="23" w:name="sub_210"/>
      <w:bookmarkEnd w:id="22"/>
      <w:r>
        <w:rPr>
          <w:sz w:val="24"/>
        </w:rPr>
        <w:t>8</w:t>
      </w:r>
      <w:r w:rsidRPr="00533164">
        <w:rPr>
          <w:sz w:val="24"/>
        </w:rPr>
        <w:t>.2. Посетители муниципальных кладбищ имеют право производить работы по уходу за могилами и надмогильными сооружениями.</w:t>
      </w:r>
    </w:p>
    <w:p w:rsidR="007E75F5" w:rsidRPr="00533164" w:rsidRDefault="007E75F5" w:rsidP="00441ACC">
      <w:pPr>
        <w:ind w:firstLine="709"/>
        <w:jc w:val="both"/>
        <w:rPr>
          <w:sz w:val="24"/>
        </w:rPr>
      </w:pPr>
      <w:bookmarkStart w:id="24" w:name="sub_211"/>
      <w:bookmarkEnd w:id="23"/>
      <w:r>
        <w:rPr>
          <w:sz w:val="24"/>
        </w:rPr>
        <w:t>8</w:t>
      </w:r>
      <w:r w:rsidRPr="00533164">
        <w:rPr>
          <w:sz w:val="24"/>
        </w:rPr>
        <w:t>.3. На территории кладбища запрещается:</w:t>
      </w:r>
    </w:p>
    <w:bookmarkEnd w:id="24"/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портить памятники, оборудование кладбища, засорять территорию;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ломать зеленые насаждения, рвать цветы, осуществлять сбор ягод и плодов;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распивать спиртные напитки и находиться в нетрезвом состоянии;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водить собак, пасти домашних животных, ловить птиц;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разводить костры, добывать глину, песок, резать дерн;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производить раскопку грунта, оставлять строительный мусор и другие материалы;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производить иные действия, нарушающие общественный порядок и чистоту территории кладбищ;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производить иные работы, не предусмотренные настоящим Положением, без разрешения Администра</w:t>
      </w:r>
      <w:r>
        <w:rPr>
          <w:sz w:val="24"/>
        </w:rPr>
        <w:t>тора</w:t>
      </w:r>
      <w:r w:rsidRPr="00533164">
        <w:rPr>
          <w:sz w:val="24"/>
        </w:rPr>
        <w:t xml:space="preserve"> кладбища;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присваивать чужое имущество, производить его перемещение и другие самоуправные действия.</w:t>
      </w:r>
    </w:p>
    <w:p w:rsidR="007E75F5" w:rsidRPr="00533164" w:rsidRDefault="007E75F5" w:rsidP="00441ACC">
      <w:pPr>
        <w:ind w:firstLine="708"/>
        <w:jc w:val="both"/>
        <w:rPr>
          <w:sz w:val="24"/>
        </w:rPr>
      </w:pPr>
      <w:bookmarkStart w:id="25" w:name="sub_212"/>
      <w:r>
        <w:rPr>
          <w:sz w:val="24"/>
        </w:rPr>
        <w:t>8</w:t>
      </w:r>
      <w:r w:rsidRPr="00533164">
        <w:rPr>
          <w:sz w:val="24"/>
        </w:rPr>
        <w:t>.4. Торговля цветами, предметами похоронного ритуала и материалами по благоустройству могил на территории муниципальных мест погребения может осуществляться в установленном порядке.</w:t>
      </w:r>
    </w:p>
    <w:p w:rsidR="007E75F5" w:rsidRPr="00533164" w:rsidRDefault="007E75F5" w:rsidP="00441ACC">
      <w:pPr>
        <w:ind w:firstLine="708"/>
        <w:jc w:val="both"/>
        <w:rPr>
          <w:sz w:val="24"/>
        </w:rPr>
      </w:pPr>
      <w:bookmarkStart w:id="26" w:name="sub_213"/>
      <w:bookmarkEnd w:id="25"/>
      <w:r>
        <w:rPr>
          <w:sz w:val="24"/>
        </w:rPr>
        <w:t>8</w:t>
      </w:r>
      <w:r w:rsidRPr="00533164">
        <w:rPr>
          <w:sz w:val="24"/>
        </w:rPr>
        <w:t>.5. Схему движения и места стоянок на территории муниципальных кладбищ разрабатывает Администра</w:t>
      </w:r>
      <w:r>
        <w:rPr>
          <w:sz w:val="24"/>
        </w:rPr>
        <w:t>тор</w:t>
      </w:r>
      <w:r w:rsidRPr="00533164">
        <w:rPr>
          <w:sz w:val="24"/>
        </w:rPr>
        <w:t xml:space="preserve"> кладбищ.</w:t>
      </w:r>
    </w:p>
    <w:p w:rsidR="007E75F5" w:rsidRPr="00533164" w:rsidRDefault="007E75F5" w:rsidP="00441ACC">
      <w:pPr>
        <w:ind w:firstLine="708"/>
        <w:jc w:val="both"/>
        <w:rPr>
          <w:sz w:val="24"/>
        </w:rPr>
      </w:pPr>
      <w:bookmarkStart w:id="27" w:name="sub_214"/>
      <w:bookmarkEnd w:id="26"/>
      <w:r>
        <w:rPr>
          <w:sz w:val="24"/>
        </w:rPr>
        <w:lastRenderedPageBreak/>
        <w:t>8</w:t>
      </w:r>
      <w:r w:rsidRPr="00533164">
        <w:rPr>
          <w:sz w:val="24"/>
        </w:rPr>
        <w:t xml:space="preserve">.6. </w:t>
      </w:r>
      <w:proofErr w:type="spellStart"/>
      <w:r w:rsidRPr="00533164">
        <w:rPr>
          <w:sz w:val="24"/>
        </w:rPr>
        <w:t>Катафальное</w:t>
      </w:r>
      <w:proofErr w:type="spellEnd"/>
      <w:r w:rsidRPr="00533164">
        <w:rPr>
          <w:sz w:val="24"/>
        </w:rPr>
        <w:t xml:space="preserve"> транспортное средство, а также сопровождающий его транспорт, образующие похоронную процессию, имеют право беспрепятственного проезда на территорию муниципальных кладбищ.</w:t>
      </w:r>
    </w:p>
    <w:p w:rsidR="007E75F5" w:rsidRPr="00533164" w:rsidRDefault="007E75F5" w:rsidP="00441ACC">
      <w:pPr>
        <w:ind w:firstLine="708"/>
        <w:jc w:val="both"/>
        <w:rPr>
          <w:sz w:val="24"/>
        </w:rPr>
      </w:pPr>
      <w:bookmarkStart w:id="28" w:name="sub_215"/>
      <w:bookmarkEnd w:id="27"/>
      <w:r>
        <w:rPr>
          <w:sz w:val="24"/>
        </w:rPr>
        <w:t>8</w:t>
      </w:r>
      <w:r w:rsidRPr="00533164">
        <w:rPr>
          <w:sz w:val="24"/>
        </w:rPr>
        <w:t>.7. Администра</w:t>
      </w:r>
      <w:r>
        <w:rPr>
          <w:sz w:val="24"/>
        </w:rPr>
        <w:t>тором</w:t>
      </w:r>
      <w:r w:rsidRPr="00533164">
        <w:rPr>
          <w:sz w:val="24"/>
        </w:rPr>
        <w:t xml:space="preserve"> кладбища может быть введен особый режим движения транспорта при проведении:</w:t>
      </w:r>
    </w:p>
    <w:bookmarkEnd w:id="28"/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на кладбищах мероприятий, связанных с религиозными и иными праздниками;</w:t>
      </w:r>
    </w:p>
    <w:p w:rsidR="007E75F5" w:rsidRPr="00533164" w:rsidRDefault="007E75F5" w:rsidP="00441ACC">
      <w:pPr>
        <w:jc w:val="both"/>
        <w:rPr>
          <w:sz w:val="24"/>
        </w:rPr>
      </w:pPr>
      <w:r w:rsidRPr="00533164">
        <w:rPr>
          <w:sz w:val="24"/>
        </w:rPr>
        <w:t>- работ, связанных с благоустройством и содержанием кладбищ.</w:t>
      </w:r>
    </w:p>
    <w:p w:rsidR="007E75F5" w:rsidRDefault="007E75F5" w:rsidP="00441ACC">
      <w:pPr>
        <w:ind w:firstLine="708"/>
        <w:jc w:val="both"/>
        <w:rPr>
          <w:sz w:val="24"/>
        </w:rPr>
      </w:pPr>
      <w:r w:rsidRPr="00533164">
        <w:rPr>
          <w:sz w:val="24"/>
        </w:rPr>
        <w:t>Посетители кладбищ могут беспрепятственно пользоваться легковым транспортом для проезда по территории муниципальных кладбищ, за исключением случаев, предусмотренных настоящим пунктом.</w:t>
      </w:r>
    </w:p>
    <w:p w:rsidR="00441ACC" w:rsidRPr="00533164" w:rsidRDefault="00441ACC" w:rsidP="00441ACC">
      <w:pPr>
        <w:ind w:firstLine="708"/>
        <w:jc w:val="both"/>
        <w:rPr>
          <w:sz w:val="24"/>
        </w:rPr>
      </w:pPr>
    </w:p>
    <w:p w:rsidR="007E75F5" w:rsidRPr="00441ACC" w:rsidRDefault="007E75F5" w:rsidP="00441AC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sub_225"/>
      <w:bookmarkEnd w:id="20"/>
      <w:r w:rsidRPr="00441ACC">
        <w:rPr>
          <w:rFonts w:ascii="Times New Roman" w:hAnsi="Times New Roman" w:cs="Times New Roman"/>
          <w:b/>
          <w:color w:val="auto"/>
          <w:sz w:val="24"/>
          <w:szCs w:val="24"/>
        </w:rPr>
        <w:t>9. Специализированная  служба по вопросам похоронного дела</w:t>
      </w:r>
    </w:p>
    <w:bookmarkEnd w:id="29"/>
    <w:p w:rsidR="007E75F5" w:rsidRPr="00552F8D" w:rsidRDefault="007E75F5" w:rsidP="007E75F5">
      <w:pPr>
        <w:jc w:val="both"/>
        <w:rPr>
          <w:sz w:val="24"/>
        </w:rPr>
      </w:pP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0" w:name="sub_217"/>
      <w:r>
        <w:rPr>
          <w:sz w:val="24"/>
        </w:rPr>
        <w:t>9</w:t>
      </w:r>
      <w:r w:rsidRPr="00552F8D">
        <w:rPr>
          <w:sz w:val="24"/>
        </w:rPr>
        <w:t xml:space="preserve">.1. Специализированная </w:t>
      </w:r>
      <w:r>
        <w:rPr>
          <w:sz w:val="24"/>
        </w:rPr>
        <w:t>служба</w:t>
      </w:r>
      <w:r w:rsidRPr="00552F8D">
        <w:rPr>
          <w:sz w:val="24"/>
        </w:rPr>
        <w:t xml:space="preserve"> по вопросам похоронного дела создается Администрацией Андреапольского муниципального округа.</w:t>
      </w: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1" w:name="sub_218"/>
      <w:bookmarkEnd w:id="30"/>
      <w:r>
        <w:rPr>
          <w:sz w:val="24"/>
        </w:rPr>
        <w:t>9</w:t>
      </w:r>
      <w:r w:rsidRPr="00552F8D">
        <w:rPr>
          <w:sz w:val="24"/>
        </w:rPr>
        <w:t>.2. На специализированную организацию по вопросам похоронного дела возлагается обязанность по осуществлению погребения умерших, предоставление ритуальных услуг.</w:t>
      </w: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2" w:name="sub_219"/>
      <w:bookmarkEnd w:id="31"/>
      <w:r>
        <w:rPr>
          <w:sz w:val="24"/>
        </w:rPr>
        <w:t>9</w:t>
      </w:r>
      <w:r w:rsidRPr="00552F8D">
        <w:rPr>
          <w:sz w:val="24"/>
        </w:rPr>
        <w:t xml:space="preserve">.3. Специализированная </w:t>
      </w:r>
      <w:r>
        <w:rPr>
          <w:sz w:val="24"/>
        </w:rPr>
        <w:t xml:space="preserve">служба </w:t>
      </w:r>
      <w:r w:rsidRPr="00552F8D">
        <w:rPr>
          <w:sz w:val="24"/>
        </w:rPr>
        <w:t xml:space="preserve"> по вопросам похоронного дела:</w:t>
      </w:r>
    </w:p>
    <w:bookmarkEnd w:id="32"/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осуществляет погребение тел (останков) умерших) на территории муниципальных кладбищ Андреапольского муниципального  округа;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осуществляет погребение умершего на дому, на улице или в ином месте после установления органами внутренних дел его личности;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осуществляет погребение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7E75F5" w:rsidRPr="00552F8D" w:rsidRDefault="007E75F5" w:rsidP="007E75F5">
      <w:pPr>
        <w:jc w:val="both"/>
        <w:rPr>
          <w:sz w:val="24"/>
        </w:rPr>
      </w:pPr>
      <w:proofErr w:type="gramStart"/>
      <w:r w:rsidRPr="00552F8D">
        <w:rPr>
          <w:sz w:val="24"/>
        </w:rPr>
        <w:t>- осуществляет погребение умерших, личность которых не установлена органами внутренних дел с их согласия;</w:t>
      </w:r>
      <w:proofErr w:type="gramEnd"/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оказывает услуги по погребению, входящие в гарантированный перечень услуг по погребению, установленный законодательством;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оказывает иные услуги в соответствии с действующим законодательством.</w:t>
      </w: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3" w:name="sub_220"/>
      <w:r>
        <w:rPr>
          <w:sz w:val="24"/>
        </w:rPr>
        <w:t>9</w:t>
      </w:r>
      <w:r w:rsidRPr="00552F8D">
        <w:rPr>
          <w:sz w:val="24"/>
        </w:rPr>
        <w:t>.4. Отказ специализированной службы по вопросам похоронного дела в предоставлении услуг, предусмотренных гарантированным перечнем услуг по погребению, не допускается.</w:t>
      </w: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4" w:name="sub_221"/>
      <w:bookmarkEnd w:id="33"/>
      <w:r>
        <w:rPr>
          <w:sz w:val="24"/>
        </w:rPr>
        <w:t>9</w:t>
      </w:r>
      <w:r w:rsidRPr="00552F8D">
        <w:rPr>
          <w:sz w:val="24"/>
        </w:rPr>
        <w:t>.5. Специализированная служба по вопросам похоронного дела обязана обеспечить круглосуточный режим работы справочно-информационной службы.</w:t>
      </w: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5" w:name="sub_222"/>
      <w:bookmarkEnd w:id="34"/>
      <w:r>
        <w:rPr>
          <w:sz w:val="24"/>
        </w:rPr>
        <w:t>9</w:t>
      </w:r>
      <w:r w:rsidRPr="00552F8D">
        <w:rPr>
          <w:sz w:val="24"/>
        </w:rPr>
        <w:t>.6. Специализированная служба по вопросам похоронного дела обязана предоставлять информацию об оказываемых услугах, которая должна находиться в удобном и доступном для обозрения месте и в обязательном порядке включать:</w:t>
      </w:r>
    </w:p>
    <w:bookmarkEnd w:id="35"/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сведения о фирменном наименовании, месте нахождения, о государственной регистрации юридического лица с указанием наименования зарегистрировавшего органа;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режим работы;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перечень предоставляемых видов услуг;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цены на предоставляемые услуги;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сведения о предоставлении гарантированного перечня услуг по погребению;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книгу отзывов и предложений.</w:t>
      </w: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6" w:name="sub_223"/>
      <w:r>
        <w:rPr>
          <w:sz w:val="24"/>
        </w:rPr>
        <w:t>9</w:t>
      </w:r>
      <w:r w:rsidRPr="00552F8D">
        <w:rPr>
          <w:sz w:val="24"/>
        </w:rPr>
        <w:t xml:space="preserve">.7. Специализированная служба по вопросам похоронного дела осуществляет своими силами или может заключать договоры на оказание агентских, транспортных и иных услуг, на проведение отдельных работ по погребению умерших, по устройству мест захоронения, выполнению работ, предусмотренных </w:t>
      </w:r>
      <w:hyperlink w:anchor="sub_205" w:history="1">
        <w:r w:rsidRPr="00552F8D">
          <w:rPr>
            <w:rStyle w:val="aff"/>
            <w:rFonts w:cs="Times New Roman CYR"/>
            <w:b/>
            <w:color w:val="000000" w:themeColor="text1"/>
            <w:sz w:val="24"/>
          </w:rPr>
          <w:t xml:space="preserve">п. </w:t>
        </w:r>
        <w:r>
          <w:rPr>
            <w:rStyle w:val="aff"/>
            <w:rFonts w:cs="Times New Roman CYR"/>
            <w:b/>
            <w:color w:val="000000" w:themeColor="text1"/>
            <w:sz w:val="24"/>
          </w:rPr>
          <w:t>7</w:t>
        </w:r>
        <w:r w:rsidRPr="00552F8D">
          <w:rPr>
            <w:rStyle w:val="aff"/>
            <w:rFonts w:cs="Times New Roman CYR"/>
            <w:b/>
            <w:color w:val="000000" w:themeColor="text1"/>
            <w:sz w:val="24"/>
          </w:rPr>
          <w:t>.1</w:t>
        </w:r>
      </w:hyperlink>
      <w:r w:rsidRPr="00552F8D">
        <w:rPr>
          <w:b/>
          <w:color w:val="000000" w:themeColor="text1"/>
          <w:sz w:val="24"/>
        </w:rPr>
        <w:t xml:space="preserve"> </w:t>
      </w:r>
      <w:r w:rsidRPr="00552F8D">
        <w:rPr>
          <w:sz w:val="24"/>
        </w:rPr>
        <w:t>настоящего Положения.</w:t>
      </w: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7" w:name="sub_224"/>
      <w:bookmarkEnd w:id="36"/>
      <w:r>
        <w:rPr>
          <w:sz w:val="24"/>
        </w:rPr>
        <w:lastRenderedPageBreak/>
        <w:t>9</w:t>
      </w:r>
      <w:r w:rsidRPr="00552F8D">
        <w:rPr>
          <w:sz w:val="24"/>
        </w:rPr>
        <w:t>.8. Специализированная служба по вопросам похоронного дела обязана соблюдать требования, установленные законодательством о погребении и похоронном деле.</w:t>
      </w:r>
    </w:p>
    <w:bookmarkEnd w:id="37"/>
    <w:p w:rsidR="007E75F5" w:rsidRPr="00552F8D" w:rsidRDefault="007E75F5" w:rsidP="007E75F5">
      <w:pPr>
        <w:jc w:val="both"/>
        <w:rPr>
          <w:sz w:val="24"/>
        </w:rPr>
      </w:pPr>
    </w:p>
    <w:p w:rsidR="007E75F5" w:rsidRPr="00441ACC" w:rsidRDefault="007E75F5" w:rsidP="00441AC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sub_228"/>
      <w:r w:rsidRPr="00441ACC">
        <w:rPr>
          <w:rFonts w:ascii="Times New Roman" w:hAnsi="Times New Roman" w:cs="Times New Roman"/>
          <w:b/>
          <w:color w:val="auto"/>
          <w:sz w:val="24"/>
          <w:szCs w:val="24"/>
        </w:rPr>
        <w:t>10. Администратор кладбища</w:t>
      </w:r>
    </w:p>
    <w:bookmarkEnd w:id="38"/>
    <w:p w:rsidR="007E75F5" w:rsidRPr="00552F8D" w:rsidRDefault="007E75F5" w:rsidP="007E75F5">
      <w:pPr>
        <w:jc w:val="both"/>
        <w:rPr>
          <w:sz w:val="24"/>
        </w:rPr>
      </w:pP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39" w:name="sub_226"/>
      <w:r>
        <w:rPr>
          <w:sz w:val="24"/>
        </w:rPr>
        <w:t>10</w:t>
      </w:r>
      <w:r w:rsidRPr="00552F8D">
        <w:rPr>
          <w:sz w:val="24"/>
        </w:rPr>
        <w:t>.1. Администра</w:t>
      </w:r>
      <w:r>
        <w:rPr>
          <w:sz w:val="24"/>
        </w:rPr>
        <w:t>тор</w:t>
      </w:r>
      <w:r w:rsidRPr="00552F8D">
        <w:rPr>
          <w:sz w:val="24"/>
        </w:rPr>
        <w:t xml:space="preserve"> кладбища осуществляет контрольно-распорядительные функции по вопросам организации похоронного дела.</w:t>
      </w:r>
    </w:p>
    <w:p w:rsidR="007E75F5" w:rsidRPr="00552F8D" w:rsidRDefault="007E75F5" w:rsidP="00441ACC">
      <w:pPr>
        <w:ind w:firstLine="708"/>
        <w:jc w:val="both"/>
        <w:rPr>
          <w:sz w:val="24"/>
        </w:rPr>
      </w:pPr>
      <w:bookmarkStart w:id="40" w:name="sub_227"/>
      <w:bookmarkEnd w:id="39"/>
      <w:r>
        <w:rPr>
          <w:sz w:val="24"/>
        </w:rPr>
        <w:t>10</w:t>
      </w:r>
      <w:r w:rsidRPr="00552F8D">
        <w:rPr>
          <w:sz w:val="24"/>
        </w:rPr>
        <w:t>.2. Администра</w:t>
      </w:r>
      <w:r>
        <w:rPr>
          <w:sz w:val="24"/>
        </w:rPr>
        <w:t>тор</w:t>
      </w:r>
      <w:r w:rsidRPr="00552F8D">
        <w:rPr>
          <w:sz w:val="24"/>
        </w:rPr>
        <w:t xml:space="preserve"> кладбища:</w:t>
      </w:r>
    </w:p>
    <w:bookmarkEnd w:id="40"/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формирование и обеспечение сохранности архивного фонда захоронений;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осуществляет выделение мест под захоронения;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выдает пропуска на выполнение работ на территории кладбища, удостоверения на захоронения (при необходимости);</w:t>
      </w:r>
    </w:p>
    <w:p w:rsidR="007E75F5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осуществляет ведение Книги регистрации захоронений</w:t>
      </w:r>
      <w:r>
        <w:rPr>
          <w:sz w:val="24"/>
        </w:rPr>
        <w:t xml:space="preserve"> (приложение № 1 к данному положению);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согласовывает определение возможности исполнения волеизъявления умершего о погребении его тела (останков) на указанном им месте погребения;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определяет возможность погребения умершего (погибшего) в существующую могилу или родственное захоронение;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 xml:space="preserve">- осуществляет </w:t>
      </w:r>
      <w:proofErr w:type="gramStart"/>
      <w:r w:rsidRPr="00552F8D">
        <w:rPr>
          <w:sz w:val="24"/>
        </w:rPr>
        <w:t>контроль за</w:t>
      </w:r>
      <w:proofErr w:type="gramEnd"/>
      <w:r w:rsidRPr="00552F8D">
        <w:rPr>
          <w:sz w:val="24"/>
        </w:rPr>
        <w:t xml:space="preserve"> функционированием и содержанием кладбищ,</w:t>
      </w:r>
    </w:p>
    <w:p w:rsidR="007E75F5" w:rsidRPr="00552F8D" w:rsidRDefault="007E75F5" w:rsidP="007E75F5">
      <w:pPr>
        <w:jc w:val="both"/>
        <w:rPr>
          <w:sz w:val="24"/>
        </w:rPr>
      </w:pPr>
      <w:r w:rsidRPr="00552F8D">
        <w:rPr>
          <w:sz w:val="24"/>
        </w:rPr>
        <w:t>- осуществляет иные функции, не противоречащие действующему законодательству.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 </w:t>
      </w:r>
    </w:p>
    <w:p w:rsidR="007E75F5" w:rsidRPr="007223DA" w:rsidRDefault="007E75F5" w:rsidP="007E75F5">
      <w:pPr>
        <w:shd w:val="clear" w:color="auto" w:fill="FFFFFF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11</w:t>
      </w:r>
      <w:r w:rsidRPr="007223DA">
        <w:rPr>
          <w:b/>
          <w:color w:val="000000" w:themeColor="text1"/>
          <w:sz w:val="24"/>
        </w:rPr>
        <w:t>. Ответственность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  <w:r w:rsidRPr="007223DA">
        <w:rPr>
          <w:color w:val="000000" w:themeColor="text1"/>
          <w:sz w:val="24"/>
        </w:rPr>
        <w:t> </w:t>
      </w:r>
    </w:p>
    <w:p w:rsidR="007E75F5" w:rsidRPr="007223DA" w:rsidRDefault="007E75F5" w:rsidP="00441ACC">
      <w:pPr>
        <w:shd w:val="clear" w:color="auto" w:fill="FFFFFF"/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11</w:t>
      </w:r>
      <w:r w:rsidRPr="007223DA">
        <w:rPr>
          <w:color w:val="000000" w:themeColor="text1"/>
          <w:sz w:val="24"/>
        </w:rPr>
        <w:t xml:space="preserve">.1. За нарушение настоящего </w:t>
      </w:r>
      <w:r w:rsidRPr="007223DA">
        <w:rPr>
          <w:iCs/>
          <w:color w:val="000000" w:themeColor="text1"/>
          <w:sz w:val="24"/>
        </w:rPr>
        <w:t>Положения</w:t>
      </w:r>
      <w:r w:rsidRPr="007223DA">
        <w:rPr>
          <w:color w:val="000000" w:themeColor="text1"/>
          <w:sz w:val="24"/>
        </w:rPr>
        <w:t xml:space="preserve"> виновные лица могут быть привлечены к административной ответственности в </w:t>
      </w:r>
      <w:r>
        <w:rPr>
          <w:color w:val="000000" w:themeColor="text1"/>
          <w:sz w:val="24"/>
        </w:rPr>
        <w:t>соответствии с законодательством Российской Федерации</w:t>
      </w:r>
      <w:r w:rsidRPr="007223DA">
        <w:rPr>
          <w:color w:val="000000" w:themeColor="text1"/>
          <w:sz w:val="24"/>
        </w:rPr>
        <w:t>.</w:t>
      </w:r>
    </w:p>
    <w:p w:rsidR="007E75F5" w:rsidRPr="007223DA" w:rsidRDefault="007E75F5" w:rsidP="007E75F5">
      <w:pPr>
        <w:shd w:val="clear" w:color="auto" w:fill="FFFFFF"/>
        <w:jc w:val="both"/>
        <w:rPr>
          <w:color w:val="000000" w:themeColor="text1"/>
          <w:sz w:val="24"/>
        </w:rPr>
      </w:pPr>
    </w:p>
    <w:p w:rsidR="007E75F5" w:rsidRDefault="007E75F5" w:rsidP="007E75F5">
      <w:pPr>
        <w:rPr>
          <w:sz w:val="24"/>
        </w:rPr>
      </w:pPr>
    </w:p>
    <w:p w:rsidR="007E75F5" w:rsidRDefault="007E75F5" w:rsidP="007E75F5">
      <w:pPr>
        <w:rPr>
          <w:sz w:val="24"/>
        </w:rPr>
      </w:pPr>
    </w:p>
    <w:p w:rsidR="007E75F5" w:rsidRDefault="007E75F5" w:rsidP="007E75F5">
      <w:pPr>
        <w:rPr>
          <w:sz w:val="24"/>
        </w:rPr>
        <w:sectPr w:rsidR="007E75F5" w:rsidSect="007E75F5"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441ACC" w:rsidRDefault="00441ACC" w:rsidP="00441ACC">
      <w:pPr>
        <w:tabs>
          <w:tab w:val="left" w:pos="6120"/>
          <w:tab w:val="left" w:pos="8280"/>
        </w:tabs>
        <w:jc w:val="right"/>
      </w:pPr>
      <w:r>
        <w:lastRenderedPageBreak/>
        <w:t>Приложение №1</w:t>
      </w:r>
    </w:p>
    <w:p w:rsidR="00441ACC" w:rsidRDefault="00441ACC" w:rsidP="00441ACC">
      <w:pPr>
        <w:tabs>
          <w:tab w:val="left" w:pos="6120"/>
          <w:tab w:val="left" w:pos="8280"/>
        </w:tabs>
        <w:jc w:val="right"/>
      </w:pPr>
      <w:r>
        <w:t>Форма листа книги регистрации захоронения</w:t>
      </w:r>
    </w:p>
    <w:p w:rsidR="00441ACC" w:rsidRDefault="00441ACC" w:rsidP="00441ACC">
      <w:pPr>
        <w:tabs>
          <w:tab w:val="left" w:pos="6120"/>
          <w:tab w:val="left" w:pos="8280"/>
        </w:tabs>
        <w:jc w:val="right"/>
      </w:pPr>
    </w:p>
    <w:p w:rsidR="00441ACC" w:rsidRDefault="00441ACC" w:rsidP="00441ACC">
      <w:pPr>
        <w:tabs>
          <w:tab w:val="left" w:pos="6120"/>
          <w:tab w:val="left" w:pos="8280"/>
        </w:tabs>
        <w:jc w:val="right"/>
      </w:pPr>
    </w:p>
    <w:tbl>
      <w:tblPr>
        <w:tblW w:w="14300" w:type="dxa"/>
        <w:jc w:val="center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080"/>
        <w:gridCol w:w="1540"/>
        <w:gridCol w:w="1800"/>
        <w:gridCol w:w="1800"/>
        <w:gridCol w:w="1688"/>
        <w:gridCol w:w="1417"/>
        <w:gridCol w:w="2455"/>
      </w:tblGrid>
      <w:tr w:rsidR="00441ACC" w:rsidRPr="00DB7C25" w:rsidTr="00441ACC">
        <w:trPr>
          <w:trHeight w:hRule="exact" w:val="1659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149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Регистрационный номер захоронения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168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Ф.И.О.</w:t>
            </w:r>
          </w:p>
          <w:p w:rsidR="00441ACC" w:rsidRPr="00DB7C25" w:rsidRDefault="00441ACC" w:rsidP="008549DD">
            <w:pPr>
              <w:shd w:val="clear" w:color="auto" w:fill="FFFFFF"/>
              <w:ind w:right="168"/>
              <w:jc w:val="center"/>
              <w:rPr>
                <w:szCs w:val="28"/>
              </w:rPr>
            </w:pPr>
            <w:proofErr w:type="gramStart"/>
            <w:r w:rsidRPr="00DB7C25">
              <w:rPr>
                <w:szCs w:val="28"/>
              </w:rPr>
              <w:t>умершего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134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Дата рождения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115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Дата смерти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120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Дата</w:t>
            </w:r>
          </w:p>
          <w:p w:rsidR="00441ACC" w:rsidRPr="00DB7C25" w:rsidRDefault="00441ACC" w:rsidP="008549DD">
            <w:pPr>
              <w:shd w:val="clear" w:color="auto" w:fill="FFFFFF"/>
              <w:ind w:right="120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захоронения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173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 xml:space="preserve">номер свидетельства о смерти из </w:t>
            </w:r>
            <w:proofErr w:type="spellStart"/>
            <w:r w:rsidRPr="00DB7C25">
              <w:rPr>
                <w:szCs w:val="28"/>
              </w:rPr>
              <w:t>ЗАГСа</w:t>
            </w:r>
            <w:proofErr w:type="spellEnd"/>
            <w:r w:rsidRPr="00DB7C25">
              <w:rPr>
                <w:szCs w:val="28"/>
              </w:rPr>
              <w:t xml:space="preserve"> и дата  выдачи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158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 xml:space="preserve">Адрес регистрации </w:t>
            </w:r>
            <w:proofErr w:type="gramStart"/>
            <w:r w:rsidRPr="00DB7C25">
              <w:rPr>
                <w:szCs w:val="28"/>
              </w:rPr>
              <w:t>умер</w:t>
            </w:r>
            <w:r>
              <w:rPr>
                <w:szCs w:val="28"/>
              </w:rPr>
              <w:t>ш</w:t>
            </w:r>
            <w:r w:rsidRPr="00DB7C25">
              <w:rPr>
                <w:szCs w:val="28"/>
              </w:rPr>
              <w:t>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58"/>
              <w:jc w:val="center"/>
              <w:rPr>
                <w:szCs w:val="28"/>
              </w:rPr>
            </w:pPr>
            <w:r w:rsidRPr="00DB7C25">
              <w:rPr>
                <w:spacing w:val="-3"/>
                <w:szCs w:val="28"/>
              </w:rPr>
              <w:t>Место на кладбище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ind w:right="91"/>
              <w:jc w:val="center"/>
              <w:rPr>
                <w:szCs w:val="28"/>
              </w:rPr>
            </w:pPr>
            <w:proofErr w:type="gramStart"/>
            <w:r w:rsidRPr="00DB7C25">
              <w:rPr>
                <w:szCs w:val="28"/>
              </w:rPr>
              <w:t>Ответственный</w:t>
            </w:r>
            <w:proofErr w:type="gramEnd"/>
            <w:r w:rsidRPr="00DB7C25">
              <w:rPr>
                <w:szCs w:val="28"/>
              </w:rPr>
              <w:t xml:space="preserve"> за захоронение</w:t>
            </w:r>
          </w:p>
          <w:p w:rsidR="00441ACC" w:rsidRPr="00DB7C25" w:rsidRDefault="00441ACC" w:rsidP="008549DD">
            <w:pPr>
              <w:shd w:val="clear" w:color="auto" w:fill="FFFFFF"/>
              <w:ind w:right="91"/>
              <w:jc w:val="center"/>
              <w:rPr>
                <w:szCs w:val="28"/>
              </w:rPr>
            </w:pPr>
          </w:p>
        </w:tc>
      </w:tr>
      <w:tr w:rsidR="00441ACC" w:rsidRPr="00DB7C25" w:rsidTr="00441ACC">
        <w:trPr>
          <w:trHeight w:hRule="exact" w:val="40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2</w:t>
            </w:r>
          </w:p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 w:rsidRPr="00DB7C25">
              <w:rPr>
                <w:szCs w:val="28"/>
              </w:rPr>
              <w:t>8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41ACC" w:rsidRPr="00DB7C25" w:rsidTr="00441ACC">
        <w:trPr>
          <w:trHeight w:hRule="exact" w:val="254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</w:tr>
      <w:tr w:rsidR="00441ACC" w:rsidRPr="00DB7C25" w:rsidTr="00441ACC">
        <w:trPr>
          <w:trHeight w:hRule="exact" w:val="298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1ACC" w:rsidRPr="00DB7C25" w:rsidRDefault="00441ACC" w:rsidP="008549DD">
            <w:pPr>
              <w:shd w:val="clear" w:color="auto" w:fill="FFFFFF"/>
              <w:rPr>
                <w:szCs w:val="28"/>
              </w:rPr>
            </w:pPr>
          </w:p>
        </w:tc>
      </w:tr>
    </w:tbl>
    <w:p w:rsidR="00441ACC" w:rsidRDefault="00441ACC" w:rsidP="00441ACC">
      <w:pPr>
        <w:rPr>
          <w:sz w:val="24"/>
        </w:rPr>
      </w:pPr>
    </w:p>
    <w:sectPr w:rsidR="00441ACC" w:rsidSect="00441ACC">
      <w:pgSz w:w="16834" w:h="11909" w:orient="landscape"/>
      <w:pgMar w:top="1134" w:right="425" w:bottom="127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C9" w:rsidRDefault="000F22C9">
      <w:r>
        <w:separator/>
      </w:r>
    </w:p>
  </w:endnote>
  <w:endnote w:type="continuationSeparator" w:id="0">
    <w:p w:rsidR="000F22C9" w:rsidRDefault="000F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C9" w:rsidRDefault="000F22C9">
      <w:r>
        <w:separator/>
      </w:r>
    </w:p>
  </w:footnote>
  <w:footnote w:type="continuationSeparator" w:id="0">
    <w:p w:rsidR="000F22C9" w:rsidRDefault="000F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1A9F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0DA0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0F3B"/>
    <w:rsid w:val="0008102E"/>
    <w:rsid w:val="00081373"/>
    <w:rsid w:val="00083A3E"/>
    <w:rsid w:val="000842B6"/>
    <w:rsid w:val="00084580"/>
    <w:rsid w:val="00086087"/>
    <w:rsid w:val="00086A2D"/>
    <w:rsid w:val="00087452"/>
    <w:rsid w:val="000904BC"/>
    <w:rsid w:val="00090868"/>
    <w:rsid w:val="00093FC4"/>
    <w:rsid w:val="00095DAC"/>
    <w:rsid w:val="00096738"/>
    <w:rsid w:val="00096F17"/>
    <w:rsid w:val="000A2A0E"/>
    <w:rsid w:val="000A4835"/>
    <w:rsid w:val="000A62E9"/>
    <w:rsid w:val="000A6E87"/>
    <w:rsid w:val="000B14D6"/>
    <w:rsid w:val="000B164D"/>
    <w:rsid w:val="000B1C1A"/>
    <w:rsid w:val="000B5928"/>
    <w:rsid w:val="000B6EBF"/>
    <w:rsid w:val="000B7E1E"/>
    <w:rsid w:val="000C1662"/>
    <w:rsid w:val="000C1FA0"/>
    <w:rsid w:val="000C2497"/>
    <w:rsid w:val="000C2871"/>
    <w:rsid w:val="000C3022"/>
    <w:rsid w:val="000C32B5"/>
    <w:rsid w:val="000C439E"/>
    <w:rsid w:val="000C7F25"/>
    <w:rsid w:val="000D1740"/>
    <w:rsid w:val="000D1ECB"/>
    <w:rsid w:val="000D1FE0"/>
    <w:rsid w:val="000D2B57"/>
    <w:rsid w:val="000D32F4"/>
    <w:rsid w:val="000D3958"/>
    <w:rsid w:val="000D3D9D"/>
    <w:rsid w:val="000D4B46"/>
    <w:rsid w:val="000D5C21"/>
    <w:rsid w:val="000D6B2F"/>
    <w:rsid w:val="000D72B6"/>
    <w:rsid w:val="000E0A30"/>
    <w:rsid w:val="000E2796"/>
    <w:rsid w:val="000E46B6"/>
    <w:rsid w:val="000E609C"/>
    <w:rsid w:val="000E77D5"/>
    <w:rsid w:val="000F22C9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5686"/>
    <w:rsid w:val="00146B61"/>
    <w:rsid w:val="00147C94"/>
    <w:rsid w:val="00147D2A"/>
    <w:rsid w:val="001517CF"/>
    <w:rsid w:val="00155C4E"/>
    <w:rsid w:val="00156D41"/>
    <w:rsid w:val="00156DD1"/>
    <w:rsid w:val="00161DE6"/>
    <w:rsid w:val="00162E29"/>
    <w:rsid w:val="00164C72"/>
    <w:rsid w:val="00164FC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49B"/>
    <w:rsid w:val="00186629"/>
    <w:rsid w:val="00187ABE"/>
    <w:rsid w:val="0019236C"/>
    <w:rsid w:val="00192C9A"/>
    <w:rsid w:val="00192D7F"/>
    <w:rsid w:val="001932C3"/>
    <w:rsid w:val="00194930"/>
    <w:rsid w:val="00196B5C"/>
    <w:rsid w:val="001A102C"/>
    <w:rsid w:val="001A2221"/>
    <w:rsid w:val="001A3A42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132E"/>
    <w:rsid w:val="001C4B9F"/>
    <w:rsid w:val="001C6C9E"/>
    <w:rsid w:val="001C7CD0"/>
    <w:rsid w:val="001D1BC7"/>
    <w:rsid w:val="001D3149"/>
    <w:rsid w:val="001D3271"/>
    <w:rsid w:val="001D3D5C"/>
    <w:rsid w:val="001D5B61"/>
    <w:rsid w:val="001D6EE5"/>
    <w:rsid w:val="001E001B"/>
    <w:rsid w:val="001E1D37"/>
    <w:rsid w:val="001E2417"/>
    <w:rsid w:val="001E29D3"/>
    <w:rsid w:val="001E356C"/>
    <w:rsid w:val="001E5A46"/>
    <w:rsid w:val="001F1447"/>
    <w:rsid w:val="001F20D9"/>
    <w:rsid w:val="001F3F8F"/>
    <w:rsid w:val="001F7150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39E4"/>
    <w:rsid w:val="002546D4"/>
    <w:rsid w:val="00254A50"/>
    <w:rsid w:val="0025512F"/>
    <w:rsid w:val="0026092D"/>
    <w:rsid w:val="002614D6"/>
    <w:rsid w:val="0026179C"/>
    <w:rsid w:val="00264036"/>
    <w:rsid w:val="0026457C"/>
    <w:rsid w:val="00266461"/>
    <w:rsid w:val="00267DA2"/>
    <w:rsid w:val="0027118E"/>
    <w:rsid w:val="00272616"/>
    <w:rsid w:val="00273C09"/>
    <w:rsid w:val="00274854"/>
    <w:rsid w:val="00275D2E"/>
    <w:rsid w:val="0027637F"/>
    <w:rsid w:val="0028224B"/>
    <w:rsid w:val="00282D0E"/>
    <w:rsid w:val="0028352C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C6E37"/>
    <w:rsid w:val="002D2032"/>
    <w:rsid w:val="002D2BFD"/>
    <w:rsid w:val="002D2E2D"/>
    <w:rsid w:val="002D3BA1"/>
    <w:rsid w:val="002D4960"/>
    <w:rsid w:val="002D4E11"/>
    <w:rsid w:val="002D51C2"/>
    <w:rsid w:val="002D59AB"/>
    <w:rsid w:val="002D712C"/>
    <w:rsid w:val="002D749F"/>
    <w:rsid w:val="002E5EA8"/>
    <w:rsid w:val="002E7DE6"/>
    <w:rsid w:val="002F0010"/>
    <w:rsid w:val="002F0CDA"/>
    <w:rsid w:val="002F142B"/>
    <w:rsid w:val="002F2D96"/>
    <w:rsid w:val="002F4D84"/>
    <w:rsid w:val="002F5AC0"/>
    <w:rsid w:val="002F6034"/>
    <w:rsid w:val="002F7959"/>
    <w:rsid w:val="003006EC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D6D"/>
    <w:rsid w:val="00333F22"/>
    <w:rsid w:val="00335A32"/>
    <w:rsid w:val="003402E5"/>
    <w:rsid w:val="0034354A"/>
    <w:rsid w:val="00343B21"/>
    <w:rsid w:val="00344636"/>
    <w:rsid w:val="00344FFE"/>
    <w:rsid w:val="00345C15"/>
    <w:rsid w:val="00345E2D"/>
    <w:rsid w:val="00347E62"/>
    <w:rsid w:val="00350FE3"/>
    <w:rsid w:val="0035409D"/>
    <w:rsid w:val="003550F1"/>
    <w:rsid w:val="00355599"/>
    <w:rsid w:val="0035707C"/>
    <w:rsid w:val="0036301E"/>
    <w:rsid w:val="0036442B"/>
    <w:rsid w:val="0036448D"/>
    <w:rsid w:val="00365467"/>
    <w:rsid w:val="003668FF"/>
    <w:rsid w:val="00370EC9"/>
    <w:rsid w:val="00372834"/>
    <w:rsid w:val="00373632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3F6B4C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166D6"/>
    <w:rsid w:val="00416A5F"/>
    <w:rsid w:val="00420CB1"/>
    <w:rsid w:val="00422BC0"/>
    <w:rsid w:val="00422C0A"/>
    <w:rsid w:val="004235FF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ACC"/>
    <w:rsid w:val="00441F47"/>
    <w:rsid w:val="00443738"/>
    <w:rsid w:val="00443AB5"/>
    <w:rsid w:val="00444234"/>
    <w:rsid w:val="00444457"/>
    <w:rsid w:val="0044607D"/>
    <w:rsid w:val="00446163"/>
    <w:rsid w:val="00447195"/>
    <w:rsid w:val="0045105A"/>
    <w:rsid w:val="00451356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1A41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33B6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DDE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2245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B37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4CFE"/>
    <w:rsid w:val="0057675F"/>
    <w:rsid w:val="005801D3"/>
    <w:rsid w:val="005831B8"/>
    <w:rsid w:val="0059039C"/>
    <w:rsid w:val="00590796"/>
    <w:rsid w:val="005925B0"/>
    <w:rsid w:val="00592A3A"/>
    <w:rsid w:val="00592F8F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028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4C99"/>
    <w:rsid w:val="00615B8D"/>
    <w:rsid w:val="006165B6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29A8"/>
    <w:rsid w:val="00673EEA"/>
    <w:rsid w:val="00674312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C7B3F"/>
    <w:rsid w:val="006D0947"/>
    <w:rsid w:val="006D1081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2EEB"/>
    <w:rsid w:val="00763045"/>
    <w:rsid w:val="00766027"/>
    <w:rsid w:val="007673A5"/>
    <w:rsid w:val="00770AA4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2BB8"/>
    <w:rsid w:val="00793315"/>
    <w:rsid w:val="007936D3"/>
    <w:rsid w:val="00795EBA"/>
    <w:rsid w:val="00796094"/>
    <w:rsid w:val="00796D4C"/>
    <w:rsid w:val="00797F2C"/>
    <w:rsid w:val="007A08C0"/>
    <w:rsid w:val="007A3546"/>
    <w:rsid w:val="007A4755"/>
    <w:rsid w:val="007A6373"/>
    <w:rsid w:val="007A6798"/>
    <w:rsid w:val="007B12B3"/>
    <w:rsid w:val="007B366C"/>
    <w:rsid w:val="007B3EEE"/>
    <w:rsid w:val="007B40B3"/>
    <w:rsid w:val="007B5B29"/>
    <w:rsid w:val="007C0774"/>
    <w:rsid w:val="007C1890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D7648"/>
    <w:rsid w:val="007E1300"/>
    <w:rsid w:val="007E1876"/>
    <w:rsid w:val="007E1A20"/>
    <w:rsid w:val="007E5889"/>
    <w:rsid w:val="007E6BB1"/>
    <w:rsid w:val="007E75F5"/>
    <w:rsid w:val="007F02A5"/>
    <w:rsid w:val="007F11D9"/>
    <w:rsid w:val="007F12FB"/>
    <w:rsid w:val="007F2A6D"/>
    <w:rsid w:val="007F51EC"/>
    <w:rsid w:val="007F5D97"/>
    <w:rsid w:val="008017CA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26C96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3860"/>
    <w:rsid w:val="00893B2B"/>
    <w:rsid w:val="00894B08"/>
    <w:rsid w:val="00895A70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5B3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5C4C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3611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4EBC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57492"/>
    <w:rsid w:val="00960389"/>
    <w:rsid w:val="009606B8"/>
    <w:rsid w:val="00962957"/>
    <w:rsid w:val="009630EB"/>
    <w:rsid w:val="00964810"/>
    <w:rsid w:val="00965104"/>
    <w:rsid w:val="009661E8"/>
    <w:rsid w:val="009665A6"/>
    <w:rsid w:val="00967984"/>
    <w:rsid w:val="009738A3"/>
    <w:rsid w:val="00975C91"/>
    <w:rsid w:val="009762E7"/>
    <w:rsid w:val="009827C3"/>
    <w:rsid w:val="00982FF5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A59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632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48FC"/>
    <w:rsid w:val="009F56F9"/>
    <w:rsid w:val="009F63EC"/>
    <w:rsid w:val="00A001DF"/>
    <w:rsid w:val="00A003ED"/>
    <w:rsid w:val="00A01764"/>
    <w:rsid w:val="00A03A22"/>
    <w:rsid w:val="00A04D60"/>
    <w:rsid w:val="00A04EF8"/>
    <w:rsid w:val="00A07311"/>
    <w:rsid w:val="00A07545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4D29"/>
    <w:rsid w:val="00A260BA"/>
    <w:rsid w:val="00A32742"/>
    <w:rsid w:val="00A32FD7"/>
    <w:rsid w:val="00A33C37"/>
    <w:rsid w:val="00A36841"/>
    <w:rsid w:val="00A43F6B"/>
    <w:rsid w:val="00A45172"/>
    <w:rsid w:val="00A465E7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00D5"/>
    <w:rsid w:val="00AA1004"/>
    <w:rsid w:val="00AA1730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C6068"/>
    <w:rsid w:val="00AC6C71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43A7"/>
    <w:rsid w:val="00AF621D"/>
    <w:rsid w:val="00AF676B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993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50E58"/>
    <w:rsid w:val="00B510E8"/>
    <w:rsid w:val="00B5555F"/>
    <w:rsid w:val="00B56D90"/>
    <w:rsid w:val="00B57620"/>
    <w:rsid w:val="00B60E2C"/>
    <w:rsid w:val="00B6136A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CC6"/>
    <w:rsid w:val="00BC0F26"/>
    <w:rsid w:val="00BC1254"/>
    <w:rsid w:val="00BC21D5"/>
    <w:rsid w:val="00BC24CB"/>
    <w:rsid w:val="00BC5E2B"/>
    <w:rsid w:val="00BC5F5B"/>
    <w:rsid w:val="00BC5FA7"/>
    <w:rsid w:val="00BC6248"/>
    <w:rsid w:val="00BD115F"/>
    <w:rsid w:val="00BD13DE"/>
    <w:rsid w:val="00BD27E7"/>
    <w:rsid w:val="00BD3532"/>
    <w:rsid w:val="00BD6B75"/>
    <w:rsid w:val="00BD6EA7"/>
    <w:rsid w:val="00BD766C"/>
    <w:rsid w:val="00BD79AD"/>
    <w:rsid w:val="00BE0134"/>
    <w:rsid w:val="00BE17F4"/>
    <w:rsid w:val="00BE2275"/>
    <w:rsid w:val="00BE291E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1FFC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67BD1"/>
    <w:rsid w:val="00C722B6"/>
    <w:rsid w:val="00C7357A"/>
    <w:rsid w:val="00C74FAF"/>
    <w:rsid w:val="00C76039"/>
    <w:rsid w:val="00C765F8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B81"/>
    <w:rsid w:val="00CD1F27"/>
    <w:rsid w:val="00CD6538"/>
    <w:rsid w:val="00CD759F"/>
    <w:rsid w:val="00CD7681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1FC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01C7"/>
    <w:rsid w:val="00D31281"/>
    <w:rsid w:val="00D3151C"/>
    <w:rsid w:val="00D32179"/>
    <w:rsid w:val="00D33809"/>
    <w:rsid w:val="00D33F2E"/>
    <w:rsid w:val="00D340A2"/>
    <w:rsid w:val="00D37453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451E"/>
    <w:rsid w:val="00D97729"/>
    <w:rsid w:val="00DA13B8"/>
    <w:rsid w:val="00DA1A42"/>
    <w:rsid w:val="00DA1EEF"/>
    <w:rsid w:val="00DA37AE"/>
    <w:rsid w:val="00DA3F68"/>
    <w:rsid w:val="00DA427F"/>
    <w:rsid w:val="00DA490A"/>
    <w:rsid w:val="00DA5207"/>
    <w:rsid w:val="00DA73FC"/>
    <w:rsid w:val="00DA757D"/>
    <w:rsid w:val="00DB0664"/>
    <w:rsid w:val="00DB3924"/>
    <w:rsid w:val="00DB5C92"/>
    <w:rsid w:val="00DB6FB5"/>
    <w:rsid w:val="00DC7D38"/>
    <w:rsid w:val="00DD1930"/>
    <w:rsid w:val="00DD4C79"/>
    <w:rsid w:val="00DD6457"/>
    <w:rsid w:val="00DD7919"/>
    <w:rsid w:val="00DE120F"/>
    <w:rsid w:val="00DE2254"/>
    <w:rsid w:val="00DE2BA0"/>
    <w:rsid w:val="00DE33E3"/>
    <w:rsid w:val="00DF044C"/>
    <w:rsid w:val="00DF0D72"/>
    <w:rsid w:val="00DF1529"/>
    <w:rsid w:val="00DF21AE"/>
    <w:rsid w:val="00DF4245"/>
    <w:rsid w:val="00DF5604"/>
    <w:rsid w:val="00E00114"/>
    <w:rsid w:val="00E01D25"/>
    <w:rsid w:val="00E02DCD"/>
    <w:rsid w:val="00E04E1D"/>
    <w:rsid w:val="00E06827"/>
    <w:rsid w:val="00E06B4A"/>
    <w:rsid w:val="00E06DBC"/>
    <w:rsid w:val="00E06F16"/>
    <w:rsid w:val="00E0702B"/>
    <w:rsid w:val="00E1387E"/>
    <w:rsid w:val="00E13899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409E"/>
    <w:rsid w:val="00E64199"/>
    <w:rsid w:val="00E650CF"/>
    <w:rsid w:val="00E702AD"/>
    <w:rsid w:val="00E71F4A"/>
    <w:rsid w:val="00E768C5"/>
    <w:rsid w:val="00E80A4D"/>
    <w:rsid w:val="00E82EBF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7F5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5E78"/>
    <w:rsid w:val="00EC6E25"/>
    <w:rsid w:val="00EC7B77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53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1A23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3C40"/>
    <w:rsid w:val="00FD4911"/>
    <w:rsid w:val="00FE1619"/>
    <w:rsid w:val="00FE1D90"/>
    <w:rsid w:val="00FE204D"/>
    <w:rsid w:val="00FE2107"/>
    <w:rsid w:val="00FE24F0"/>
    <w:rsid w:val="00FE359C"/>
    <w:rsid w:val="00FE3A4D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EC5E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Краткий обратный адрес"/>
    <w:basedOn w:val="a"/>
    <w:rsid w:val="004166D6"/>
    <w:rPr>
      <w:sz w:val="24"/>
    </w:rPr>
  </w:style>
  <w:style w:type="paragraph" w:customStyle="1" w:styleId="unformattext">
    <w:name w:val="unformattext"/>
    <w:basedOn w:val="a"/>
    <w:rsid w:val="00982FF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89475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9475/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5118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58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6349133/0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FF8D-8EBB-4020-99D1-668623D4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Лена</cp:lastModifiedBy>
  <cp:revision>5</cp:revision>
  <cp:lastPrinted>2021-03-03T06:51:00Z</cp:lastPrinted>
  <dcterms:created xsi:type="dcterms:W3CDTF">2021-02-05T12:35:00Z</dcterms:created>
  <dcterms:modified xsi:type="dcterms:W3CDTF">2021-03-03T06:51:00Z</dcterms:modified>
</cp:coreProperties>
</file>