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5B" w:rsidRDefault="0096475B" w:rsidP="00191BC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BCE" w:rsidRDefault="00191BCE" w:rsidP="00191BCE">
      <w:pPr>
        <w:jc w:val="center"/>
        <w:rPr>
          <w:b/>
          <w:bCs/>
          <w:sz w:val="28"/>
          <w:szCs w:val="28"/>
        </w:rPr>
      </w:pP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5479" w:rsidRPr="008F2C58" w:rsidRDefault="00305479" w:rsidP="00305479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АНДРЕАПОЛЬСКОГО </w:t>
      </w:r>
      <w:r w:rsidRPr="008F2C58">
        <w:rPr>
          <w:b/>
          <w:sz w:val="28"/>
        </w:rPr>
        <w:t>МУНИЦИПАЛЬНОГО ОКРУГА</w:t>
      </w:r>
    </w:p>
    <w:p w:rsidR="00F9733A" w:rsidRDefault="00F9733A" w:rsidP="00F9733A">
      <w:pPr>
        <w:jc w:val="center"/>
      </w:pPr>
      <w:r>
        <w:rPr>
          <w:b/>
          <w:bCs/>
          <w:sz w:val="28"/>
          <w:szCs w:val="28"/>
        </w:rPr>
        <w:t xml:space="preserve">                           </w:t>
      </w:r>
      <w:r w:rsidR="00305479">
        <w:rPr>
          <w:b/>
          <w:bCs/>
          <w:sz w:val="28"/>
          <w:szCs w:val="28"/>
        </w:rPr>
        <w:t>ТВЕРСКОЙ ОБЛАСТИ</w:t>
      </w:r>
      <w:r w:rsidR="00305479">
        <w:tab/>
      </w:r>
      <w:r w:rsidR="00305479">
        <w:tab/>
      </w:r>
      <w:r w:rsidR="00305479">
        <w:tab/>
      </w:r>
      <w:r w:rsidR="00305479">
        <w:tab/>
        <w:t xml:space="preserve">   </w:t>
      </w:r>
    </w:p>
    <w:p w:rsidR="00F9733A" w:rsidRDefault="00305479" w:rsidP="00F9733A">
      <w:pPr>
        <w:jc w:val="center"/>
      </w:pPr>
      <w:r>
        <w:t xml:space="preserve"> </w:t>
      </w:r>
    </w:p>
    <w:p w:rsidR="00305479" w:rsidRPr="00F9733A" w:rsidRDefault="00305479" w:rsidP="00F9733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05479" w:rsidRDefault="00305479" w:rsidP="00305479">
      <w:pPr>
        <w:rPr>
          <w:sz w:val="28"/>
          <w:szCs w:val="28"/>
        </w:rPr>
      </w:pPr>
    </w:p>
    <w:p w:rsidR="008055AA" w:rsidRPr="00191BCE" w:rsidRDefault="00191BCE" w:rsidP="008055AA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F9733A">
        <w:rPr>
          <w:sz w:val="26"/>
          <w:szCs w:val="26"/>
        </w:rPr>
        <w:t xml:space="preserve"> </w:t>
      </w:r>
      <w:r w:rsidRPr="00191BCE">
        <w:rPr>
          <w:sz w:val="28"/>
          <w:szCs w:val="28"/>
        </w:rPr>
        <w:t>12.08</w:t>
      </w:r>
      <w:r w:rsidR="008055AA" w:rsidRPr="00191BCE">
        <w:rPr>
          <w:sz w:val="28"/>
          <w:szCs w:val="28"/>
        </w:rPr>
        <w:t>.2020г.</w:t>
      </w:r>
      <w:r w:rsidRPr="00191BCE">
        <w:rPr>
          <w:sz w:val="28"/>
          <w:szCs w:val="28"/>
        </w:rPr>
        <w:t xml:space="preserve">                                 г. Андреаполь                        </w:t>
      </w:r>
      <w:r w:rsidR="00F271BF">
        <w:rPr>
          <w:sz w:val="28"/>
          <w:szCs w:val="28"/>
        </w:rPr>
        <w:t xml:space="preserve">         </w:t>
      </w:r>
      <w:r w:rsidRPr="00191BCE">
        <w:rPr>
          <w:sz w:val="28"/>
          <w:szCs w:val="28"/>
        </w:rPr>
        <w:t xml:space="preserve"> № 294</w:t>
      </w:r>
    </w:p>
    <w:p w:rsidR="008055AA" w:rsidRPr="00191BCE" w:rsidRDefault="008055AA" w:rsidP="008055AA">
      <w:pPr>
        <w:rPr>
          <w:sz w:val="28"/>
          <w:szCs w:val="28"/>
        </w:rPr>
      </w:pPr>
    </w:p>
    <w:p w:rsidR="00F9733A" w:rsidRPr="00191BCE" w:rsidRDefault="008055AA" w:rsidP="008055A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191BCE">
        <w:rPr>
          <w:sz w:val="28"/>
          <w:szCs w:val="28"/>
        </w:rPr>
        <w:t>Об утверждении По</w:t>
      </w:r>
      <w:r w:rsidR="00F9733A" w:rsidRPr="00191BCE">
        <w:rPr>
          <w:sz w:val="28"/>
          <w:szCs w:val="28"/>
        </w:rPr>
        <w:t>рядка приема и передачи</w:t>
      </w:r>
    </w:p>
    <w:p w:rsidR="00F9733A" w:rsidRPr="00191BCE" w:rsidRDefault="00F9733A" w:rsidP="008055A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191BCE">
        <w:rPr>
          <w:sz w:val="28"/>
          <w:szCs w:val="28"/>
        </w:rPr>
        <w:t>жилых помещений муниципального жилищного</w:t>
      </w:r>
    </w:p>
    <w:p w:rsidR="00F9733A" w:rsidRPr="00191BCE" w:rsidRDefault="00F9733A" w:rsidP="008055A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191BCE">
        <w:rPr>
          <w:sz w:val="28"/>
          <w:szCs w:val="28"/>
        </w:rPr>
        <w:t xml:space="preserve"> фонда муниципального образования</w:t>
      </w:r>
    </w:p>
    <w:p w:rsidR="008055AA" w:rsidRPr="00191BCE" w:rsidRDefault="00F9733A" w:rsidP="00F9733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191BCE">
        <w:rPr>
          <w:sz w:val="28"/>
          <w:szCs w:val="28"/>
        </w:rPr>
        <w:t xml:space="preserve"> Андреапольский муниципальный округ </w:t>
      </w:r>
    </w:p>
    <w:p w:rsidR="008055AA" w:rsidRPr="00191BCE" w:rsidRDefault="00F9733A" w:rsidP="008055A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191BCE">
        <w:rPr>
          <w:sz w:val="28"/>
          <w:szCs w:val="28"/>
        </w:rPr>
        <w:t xml:space="preserve"> </w:t>
      </w:r>
      <w:r w:rsidR="008055AA" w:rsidRPr="00191BCE">
        <w:rPr>
          <w:sz w:val="28"/>
          <w:szCs w:val="28"/>
        </w:rPr>
        <w:t>Тверской области.</w:t>
      </w:r>
    </w:p>
    <w:p w:rsidR="008055AA" w:rsidRPr="00191BCE" w:rsidRDefault="008055AA" w:rsidP="008055AA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F9733A" w:rsidRPr="00191BCE" w:rsidRDefault="00F9733A" w:rsidP="00F973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BCE">
        <w:rPr>
          <w:sz w:val="28"/>
          <w:szCs w:val="28"/>
        </w:rPr>
        <w:t xml:space="preserve"> В соответствии со статьей 14 Жилищного кодекса Российской Федерации, Постановлениями  Правительства  Российской Федерации от 21.06.2006г. №25 « Об утверждении Правил пользования  жилыми помещениями», от 21.05.2005г. №315 « Об утверждении и Типового  договора социального найма  жилого помещения», от 26.01.2006 №42 « Об утверждении Правил отнесения жилого помещения к специализированному  жилищному фонду и поповых договоров найма  специализированных жилых помещений», в целях определения единого порядка приема и передачи гражданам освободившихся жилых помещений муниципального жилищного фонда  муниципального образования Андреапольский муниципальный округ  Тверской области, а также осуществления  контроля за использованием муниципальных жилых помещений, Администрация Андреапольского муниципального округа </w:t>
      </w:r>
    </w:p>
    <w:p w:rsidR="00F9733A" w:rsidRPr="00191BCE" w:rsidRDefault="00F9733A" w:rsidP="00F973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733A" w:rsidRPr="00191BCE" w:rsidRDefault="00F9733A" w:rsidP="00F973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BCE">
        <w:rPr>
          <w:sz w:val="28"/>
          <w:szCs w:val="28"/>
        </w:rPr>
        <w:t xml:space="preserve"> П О С Т А Н О В Л Я Е Т:</w:t>
      </w:r>
    </w:p>
    <w:p w:rsidR="008055AA" w:rsidRPr="00191BCE" w:rsidRDefault="008055AA" w:rsidP="008055AA">
      <w:pPr>
        <w:jc w:val="center"/>
        <w:rPr>
          <w:b/>
          <w:sz w:val="28"/>
          <w:szCs w:val="28"/>
        </w:rPr>
      </w:pPr>
      <w:r w:rsidRPr="00191BCE">
        <w:rPr>
          <w:rStyle w:val="a7"/>
          <w:sz w:val="28"/>
          <w:szCs w:val="28"/>
        </w:rPr>
        <w:t xml:space="preserve">                                                           </w:t>
      </w:r>
    </w:p>
    <w:p w:rsidR="00F9733A" w:rsidRPr="00191BCE" w:rsidRDefault="008055AA" w:rsidP="00F271BF">
      <w:pPr>
        <w:pStyle w:val="consplustit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91BCE">
        <w:rPr>
          <w:sz w:val="28"/>
          <w:szCs w:val="28"/>
        </w:rPr>
        <w:t>Утвердить По</w:t>
      </w:r>
      <w:r w:rsidR="00F9733A" w:rsidRPr="00191BCE">
        <w:rPr>
          <w:sz w:val="28"/>
          <w:szCs w:val="28"/>
        </w:rPr>
        <w:t>рядок приема и передачи жилых помещений муниципального жилищного фонда муниципального образования Андреапольский муниципальный округ  Тверской области.</w:t>
      </w:r>
    </w:p>
    <w:p w:rsidR="0092726A" w:rsidRPr="00191BCE" w:rsidRDefault="0092726A" w:rsidP="00F271BF">
      <w:pPr>
        <w:pStyle w:val="consplustitle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055AA" w:rsidRPr="00191BCE" w:rsidRDefault="008055AA" w:rsidP="00F271BF">
      <w:pPr>
        <w:pStyle w:val="consplustit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91BC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F9733A" w:rsidRPr="00191BCE" w:rsidRDefault="00F9733A" w:rsidP="00F271BF">
      <w:pPr>
        <w:pStyle w:val="consplustitle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055AA" w:rsidRPr="00191BCE" w:rsidRDefault="008055AA" w:rsidP="00F271BF">
      <w:pPr>
        <w:pStyle w:val="a6"/>
        <w:numPr>
          <w:ilvl w:val="0"/>
          <w:numId w:val="3"/>
        </w:numPr>
        <w:spacing w:before="0" w:beforeAutospacing="0" w:after="240" w:afterAutospacing="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191BCE">
        <w:rPr>
          <w:rFonts w:ascii="Times New Roman" w:hAnsi="Times New Roman"/>
          <w:kern w:val="2"/>
          <w:sz w:val="28"/>
          <w:szCs w:val="28"/>
        </w:rPr>
        <w:t>Разместить настоящее постановление  на</w:t>
      </w:r>
      <w:r w:rsidR="00F9733A" w:rsidRPr="00191BCE">
        <w:rPr>
          <w:rFonts w:ascii="Times New Roman" w:hAnsi="Times New Roman"/>
          <w:color w:val="000000"/>
          <w:kern w:val="2"/>
          <w:sz w:val="28"/>
          <w:szCs w:val="28"/>
        </w:rPr>
        <w:t xml:space="preserve"> официальном сайте А</w:t>
      </w:r>
      <w:r w:rsidRPr="00191BCE">
        <w:rPr>
          <w:rFonts w:ascii="Times New Roman" w:hAnsi="Times New Roman"/>
          <w:color w:val="000000"/>
          <w:kern w:val="2"/>
          <w:sz w:val="28"/>
          <w:szCs w:val="28"/>
        </w:rPr>
        <w:t xml:space="preserve">дминистрации </w:t>
      </w:r>
      <w:r w:rsidR="00F9733A" w:rsidRPr="00191BCE">
        <w:rPr>
          <w:rFonts w:ascii="Times New Roman" w:hAnsi="Times New Roman"/>
          <w:color w:val="000000"/>
          <w:kern w:val="2"/>
          <w:sz w:val="28"/>
          <w:szCs w:val="28"/>
        </w:rPr>
        <w:t xml:space="preserve">  </w:t>
      </w:r>
      <w:r w:rsidRPr="00191BCE">
        <w:rPr>
          <w:rFonts w:ascii="Times New Roman" w:hAnsi="Times New Roman"/>
          <w:color w:val="000000"/>
          <w:kern w:val="2"/>
          <w:sz w:val="28"/>
          <w:szCs w:val="28"/>
        </w:rPr>
        <w:t xml:space="preserve"> Андреапольского муниципального округа.</w:t>
      </w:r>
    </w:p>
    <w:p w:rsidR="008055AA" w:rsidRPr="00191BCE" w:rsidRDefault="008055AA" w:rsidP="008055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BCE">
        <w:rPr>
          <w:b/>
          <w:sz w:val="28"/>
          <w:szCs w:val="28"/>
        </w:rPr>
        <w:t xml:space="preserve">Глава Андреапольского </w:t>
      </w:r>
    </w:p>
    <w:p w:rsidR="00D80E41" w:rsidRPr="00191BCE" w:rsidRDefault="008055AA" w:rsidP="00DE1FFF">
      <w:pPr>
        <w:autoSpaceDE w:val="0"/>
        <w:autoSpaceDN w:val="0"/>
        <w:adjustRightInd w:val="0"/>
        <w:rPr>
          <w:sz w:val="28"/>
          <w:szCs w:val="28"/>
        </w:rPr>
      </w:pPr>
      <w:r w:rsidRPr="00191BCE">
        <w:rPr>
          <w:b/>
          <w:sz w:val="28"/>
          <w:szCs w:val="28"/>
        </w:rPr>
        <w:t>муниципального округа</w:t>
      </w:r>
      <w:r w:rsidRPr="00191BCE">
        <w:rPr>
          <w:b/>
          <w:sz w:val="28"/>
          <w:szCs w:val="28"/>
        </w:rPr>
        <w:tab/>
      </w:r>
      <w:r w:rsidRPr="00191BCE">
        <w:rPr>
          <w:b/>
          <w:sz w:val="28"/>
          <w:szCs w:val="28"/>
        </w:rPr>
        <w:tab/>
      </w:r>
      <w:r w:rsidRPr="00191BCE">
        <w:rPr>
          <w:b/>
          <w:sz w:val="28"/>
          <w:szCs w:val="28"/>
        </w:rPr>
        <w:tab/>
      </w:r>
      <w:r w:rsidRPr="00191BCE">
        <w:rPr>
          <w:b/>
          <w:sz w:val="28"/>
          <w:szCs w:val="28"/>
        </w:rPr>
        <w:tab/>
      </w:r>
      <w:r w:rsidRPr="00191BCE">
        <w:rPr>
          <w:b/>
          <w:sz w:val="28"/>
          <w:szCs w:val="28"/>
        </w:rPr>
        <w:tab/>
      </w:r>
      <w:r w:rsidRPr="00191BCE">
        <w:rPr>
          <w:b/>
          <w:sz w:val="28"/>
          <w:szCs w:val="28"/>
        </w:rPr>
        <w:tab/>
        <w:t>Н.Н. Баранник</w:t>
      </w:r>
      <w:r w:rsidR="00D80E41" w:rsidRPr="00191BCE">
        <w:rPr>
          <w:sz w:val="28"/>
          <w:szCs w:val="28"/>
        </w:rPr>
        <w:t xml:space="preserve"> </w:t>
      </w:r>
    </w:p>
    <w:p w:rsidR="008055AA" w:rsidRPr="00191BCE" w:rsidRDefault="008055AA" w:rsidP="008055AA">
      <w:pPr>
        <w:jc w:val="right"/>
        <w:rPr>
          <w:sz w:val="28"/>
          <w:szCs w:val="28"/>
        </w:rPr>
      </w:pPr>
      <w:r w:rsidRPr="00191BCE">
        <w:rPr>
          <w:sz w:val="28"/>
          <w:szCs w:val="28"/>
        </w:rPr>
        <w:t>                                                                               </w:t>
      </w:r>
    </w:p>
    <w:p w:rsidR="008055AA" w:rsidRPr="00191BCE" w:rsidRDefault="008055AA" w:rsidP="008055AA">
      <w:pPr>
        <w:jc w:val="right"/>
        <w:rPr>
          <w:sz w:val="28"/>
          <w:szCs w:val="28"/>
        </w:rPr>
      </w:pPr>
    </w:p>
    <w:p w:rsidR="00DE1FFF" w:rsidRDefault="00DE1FFF" w:rsidP="008055AA">
      <w:pPr>
        <w:jc w:val="right"/>
      </w:pPr>
    </w:p>
    <w:p w:rsidR="0063554C" w:rsidRDefault="0063554C" w:rsidP="008055AA">
      <w:pPr>
        <w:jc w:val="right"/>
        <w:rPr>
          <w:sz w:val="22"/>
          <w:szCs w:val="22"/>
        </w:rPr>
      </w:pPr>
    </w:p>
    <w:p w:rsidR="0063554C" w:rsidRDefault="0063554C" w:rsidP="008055AA">
      <w:pPr>
        <w:jc w:val="right"/>
        <w:rPr>
          <w:sz w:val="22"/>
          <w:szCs w:val="22"/>
        </w:rPr>
      </w:pPr>
    </w:p>
    <w:p w:rsidR="008055AA" w:rsidRPr="00F271BF" w:rsidRDefault="008055AA" w:rsidP="008055AA">
      <w:pPr>
        <w:jc w:val="right"/>
        <w:rPr>
          <w:sz w:val="22"/>
          <w:szCs w:val="22"/>
        </w:rPr>
      </w:pPr>
      <w:r w:rsidRPr="00F271BF">
        <w:rPr>
          <w:sz w:val="22"/>
          <w:szCs w:val="22"/>
        </w:rPr>
        <w:lastRenderedPageBreak/>
        <w:t xml:space="preserve">Приложение </w:t>
      </w:r>
    </w:p>
    <w:p w:rsidR="008055AA" w:rsidRPr="00F271BF" w:rsidRDefault="008055AA" w:rsidP="008055AA">
      <w:pPr>
        <w:jc w:val="right"/>
        <w:rPr>
          <w:sz w:val="22"/>
          <w:szCs w:val="22"/>
        </w:rPr>
      </w:pPr>
      <w:r w:rsidRPr="00F271BF">
        <w:rPr>
          <w:sz w:val="22"/>
          <w:szCs w:val="22"/>
        </w:rPr>
        <w:t xml:space="preserve"> к постановлению Андреапольского</w:t>
      </w:r>
    </w:p>
    <w:p w:rsidR="008055AA" w:rsidRPr="00F271BF" w:rsidRDefault="008055AA" w:rsidP="00F271BF">
      <w:pPr>
        <w:jc w:val="right"/>
        <w:rPr>
          <w:sz w:val="22"/>
          <w:szCs w:val="22"/>
        </w:rPr>
      </w:pPr>
      <w:r w:rsidRPr="00F271BF">
        <w:rPr>
          <w:sz w:val="22"/>
          <w:szCs w:val="22"/>
        </w:rPr>
        <w:t xml:space="preserve"> муниципального округа</w:t>
      </w:r>
      <w:r w:rsidR="00F271BF">
        <w:rPr>
          <w:sz w:val="22"/>
          <w:szCs w:val="22"/>
        </w:rPr>
        <w:t xml:space="preserve"> </w:t>
      </w:r>
      <w:r w:rsidRPr="00F271BF">
        <w:rPr>
          <w:sz w:val="22"/>
          <w:szCs w:val="22"/>
        </w:rPr>
        <w:t>Тверской области</w:t>
      </w:r>
      <w:r w:rsidR="00191BCE" w:rsidRPr="00F271BF">
        <w:rPr>
          <w:sz w:val="22"/>
          <w:szCs w:val="22"/>
        </w:rPr>
        <w:t xml:space="preserve">                                                                                         </w:t>
      </w:r>
      <w:r w:rsidR="00F271BF" w:rsidRPr="00F271BF">
        <w:rPr>
          <w:sz w:val="22"/>
          <w:szCs w:val="22"/>
        </w:rPr>
        <w:t xml:space="preserve">                           </w:t>
      </w:r>
      <w:r w:rsidR="00191BCE" w:rsidRPr="00F271BF">
        <w:rPr>
          <w:sz w:val="22"/>
          <w:szCs w:val="22"/>
        </w:rPr>
        <w:t xml:space="preserve"> 12.08</w:t>
      </w:r>
      <w:r w:rsidR="00BA6F32">
        <w:rPr>
          <w:sz w:val="22"/>
          <w:szCs w:val="22"/>
        </w:rPr>
        <w:t>.</w:t>
      </w:r>
      <w:r w:rsidR="00191BCE" w:rsidRPr="00F271BF">
        <w:rPr>
          <w:sz w:val="22"/>
          <w:szCs w:val="22"/>
        </w:rPr>
        <w:t>2020г.  №294</w:t>
      </w:r>
    </w:p>
    <w:p w:rsidR="00D80E41" w:rsidRDefault="008055AA" w:rsidP="00D80E41">
      <w:pPr>
        <w:pStyle w:val="a6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</w:t>
      </w:r>
      <w:r w:rsidR="00D80E41">
        <w:rPr>
          <w:rFonts w:ascii="Times New Roman" w:hAnsi="Times New Roman" w:cs="Times New Roman"/>
          <w:b/>
          <w:sz w:val="22"/>
          <w:szCs w:val="22"/>
        </w:rPr>
        <w:t>РЯДОК</w:t>
      </w:r>
    </w:p>
    <w:p w:rsidR="00D80E41" w:rsidRDefault="00D80E41" w:rsidP="00D80E41">
      <w:pPr>
        <w:pStyle w:val="a6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приема и передачи жилых помещений муниципального жилищного фонда</w:t>
      </w:r>
    </w:p>
    <w:p w:rsidR="008055AA" w:rsidRDefault="00D80E41" w:rsidP="00D80E41">
      <w:pPr>
        <w:pStyle w:val="a6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  <w:r w:rsidRPr="00D80E41">
        <w:rPr>
          <w:rFonts w:ascii="Times New Roman" w:hAnsi="Times New Roman" w:cs="Times New Roman"/>
          <w:b/>
          <w:sz w:val="22"/>
          <w:szCs w:val="22"/>
        </w:rPr>
        <w:t>Андреапольский муниципальный округ Тверской области</w:t>
      </w:r>
    </w:p>
    <w:p w:rsidR="00C62431" w:rsidRDefault="00C62431" w:rsidP="00D80E41">
      <w:pPr>
        <w:pStyle w:val="a6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62431" w:rsidRPr="00C62431" w:rsidRDefault="00C62431" w:rsidP="00C62431">
      <w:pPr>
        <w:pStyle w:val="a6"/>
        <w:numPr>
          <w:ilvl w:val="0"/>
          <w:numId w:val="4"/>
        </w:numPr>
        <w:contextualSpacing/>
        <w:jc w:val="center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C62431" w:rsidRDefault="00C62431" w:rsidP="00C62431">
      <w:pPr>
        <w:pStyle w:val="a6"/>
        <w:ind w:left="360"/>
        <w:contextualSpacing/>
        <w:jc w:val="center"/>
        <w:rPr>
          <w:b/>
          <w:sz w:val="22"/>
          <w:szCs w:val="22"/>
        </w:rPr>
      </w:pPr>
    </w:p>
    <w:p w:rsidR="00D80E41" w:rsidRPr="00C62431" w:rsidRDefault="00C62431" w:rsidP="00C6243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  <w:sz w:val="26"/>
          <w:szCs w:val="26"/>
        </w:rPr>
        <w:t>1.</w:t>
      </w:r>
      <w:r w:rsidR="00D80E41" w:rsidRPr="00C62431">
        <w:rPr>
          <w:color w:val="2D3038"/>
          <w:sz w:val="26"/>
          <w:szCs w:val="26"/>
        </w:rPr>
        <w:t>Настоящий Порядок приема и передачи жилых помещений муниципального жилищного фонда  муниципального образования Андреапольский муниципальный округ Тверской области (далее – Порядок) определяет правила приема и передачи жилых помещений муниципального жилищного фонда</w:t>
      </w:r>
      <w:r w:rsidR="008055AA" w:rsidRPr="00C62431">
        <w:rPr>
          <w:color w:val="2D3038"/>
          <w:sz w:val="26"/>
          <w:szCs w:val="26"/>
        </w:rPr>
        <w:t xml:space="preserve"> </w:t>
      </w:r>
      <w:r w:rsidR="00D80E41" w:rsidRPr="00C62431">
        <w:rPr>
          <w:color w:val="2D3038"/>
          <w:sz w:val="26"/>
          <w:szCs w:val="26"/>
        </w:rPr>
        <w:t xml:space="preserve">муниципального образования Андреапольский муниципальный округ тверской области при расторжении или заключении договоров социального найма жилых помещений и договоров найма  специализированного жилищного фонда (служебных помещений, жилых помещений маневренного фонда. жилых помещений в общежитии) гражданами (нанимателями) собственнику жилых помещений </w:t>
      </w:r>
      <w:r w:rsidR="007422DD" w:rsidRPr="00C62431">
        <w:rPr>
          <w:color w:val="2D3038"/>
          <w:sz w:val="26"/>
          <w:szCs w:val="26"/>
        </w:rPr>
        <w:t>–</w:t>
      </w:r>
      <w:r w:rsidR="00D80E41" w:rsidRPr="00C62431">
        <w:rPr>
          <w:color w:val="2D3038"/>
          <w:sz w:val="26"/>
          <w:szCs w:val="26"/>
        </w:rPr>
        <w:t xml:space="preserve"> </w:t>
      </w:r>
      <w:r w:rsidR="007422DD" w:rsidRPr="00C62431">
        <w:rPr>
          <w:color w:val="2D3038"/>
          <w:sz w:val="26"/>
          <w:szCs w:val="26"/>
        </w:rPr>
        <w:t xml:space="preserve">муниципальное образование </w:t>
      </w:r>
      <w:r w:rsidR="00D80E41" w:rsidRPr="00C62431">
        <w:rPr>
          <w:color w:val="2D3038"/>
          <w:sz w:val="26"/>
          <w:szCs w:val="26"/>
        </w:rPr>
        <w:t>Андреапольского муниципального округа.</w:t>
      </w:r>
    </w:p>
    <w:p w:rsidR="00D80E41" w:rsidRDefault="00D80E41" w:rsidP="00D80E41">
      <w:pPr>
        <w:pStyle w:val="a8"/>
        <w:numPr>
          <w:ilvl w:val="0"/>
          <w:numId w:val="4"/>
        </w:numPr>
        <w:spacing w:line="319" w:lineRule="atLeast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  <w:sz w:val="26"/>
          <w:szCs w:val="26"/>
        </w:rPr>
        <w:t xml:space="preserve"> Настоящий Порядок обязателен для исполнения всеми нанимателями и собственником жилых помещений</w:t>
      </w:r>
      <w:r w:rsidRPr="00D80E41">
        <w:rPr>
          <w:color w:val="2D3038"/>
          <w:sz w:val="26"/>
          <w:szCs w:val="26"/>
        </w:rPr>
        <w:t xml:space="preserve"> </w:t>
      </w:r>
      <w:r>
        <w:rPr>
          <w:color w:val="2D3038"/>
          <w:sz w:val="26"/>
          <w:szCs w:val="26"/>
        </w:rPr>
        <w:t>муниципального жилищного фонда  муниципального образования Андреапольский муниципальный округ Тверской области</w:t>
      </w:r>
      <w:r w:rsidR="007422DD">
        <w:rPr>
          <w:color w:val="2D3038"/>
          <w:sz w:val="26"/>
          <w:szCs w:val="26"/>
        </w:rPr>
        <w:t>.</w:t>
      </w:r>
    </w:p>
    <w:p w:rsidR="007422DD" w:rsidRDefault="007422DD" w:rsidP="00D80E41">
      <w:pPr>
        <w:pStyle w:val="a8"/>
        <w:numPr>
          <w:ilvl w:val="0"/>
          <w:numId w:val="4"/>
        </w:numPr>
        <w:spacing w:line="319" w:lineRule="atLeast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  <w:sz w:val="26"/>
          <w:szCs w:val="26"/>
        </w:rPr>
        <w:t xml:space="preserve"> В настоящем Порядке  используются  следующие основные понятия:</w:t>
      </w:r>
    </w:p>
    <w:p w:rsidR="007422DD" w:rsidRDefault="007422DD" w:rsidP="007422DD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  <w:sz w:val="26"/>
          <w:szCs w:val="26"/>
        </w:rPr>
        <w:t xml:space="preserve">- </w:t>
      </w:r>
      <w:r w:rsidRPr="00882477">
        <w:rPr>
          <w:b/>
          <w:color w:val="2D3038"/>
        </w:rPr>
        <w:t>муниципальный жилищный фонд муниципального образования Андреапольский муниципальный округ Тверской области</w:t>
      </w:r>
      <w:r>
        <w:rPr>
          <w:color w:val="2D3038"/>
          <w:sz w:val="26"/>
          <w:szCs w:val="26"/>
        </w:rPr>
        <w:t xml:space="preserve"> – совокупность жилых помещений, принадлежащих на праве собственности</w:t>
      </w:r>
      <w:r w:rsidRPr="007422DD">
        <w:rPr>
          <w:b/>
          <w:color w:val="2D3038"/>
          <w:sz w:val="26"/>
          <w:szCs w:val="26"/>
        </w:rPr>
        <w:t xml:space="preserve"> </w:t>
      </w:r>
      <w:r>
        <w:rPr>
          <w:color w:val="2D3038"/>
          <w:sz w:val="26"/>
          <w:szCs w:val="26"/>
        </w:rPr>
        <w:t>муниципальному образованию</w:t>
      </w:r>
      <w:r w:rsidRPr="007422DD">
        <w:rPr>
          <w:color w:val="2D3038"/>
          <w:sz w:val="26"/>
          <w:szCs w:val="26"/>
        </w:rPr>
        <w:t xml:space="preserve"> Андреапольский муниципальный округ Тверской области</w:t>
      </w:r>
      <w:r>
        <w:rPr>
          <w:color w:val="2D3038"/>
          <w:sz w:val="26"/>
          <w:szCs w:val="26"/>
        </w:rPr>
        <w:t>;</w:t>
      </w:r>
    </w:p>
    <w:p w:rsidR="007422DD" w:rsidRDefault="007422DD" w:rsidP="007422DD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  <w:sz w:val="26"/>
          <w:szCs w:val="26"/>
        </w:rPr>
        <w:t>-</w:t>
      </w:r>
      <w:r w:rsidRPr="007422DD">
        <w:rPr>
          <w:b/>
          <w:color w:val="2D3038"/>
          <w:sz w:val="26"/>
          <w:szCs w:val="26"/>
        </w:rPr>
        <w:t xml:space="preserve"> </w:t>
      </w:r>
      <w:r w:rsidRPr="00882477">
        <w:rPr>
          <w:b/>
          <w:color w:val="2D3038"/>
        </w:rPr>
        <w:t>специализированный жилищный фонд</w:t>
      </w:r>
      <w:r>
        <w:rPr>
          <w:b/>
          <w:color w:val="2D3038"/>
          <w:sz w:val="26"/>
          <w:szCs w:val="26"/>
        </w:rPr>
        <w:t xml:space="preserve">- </w:t>
      </w:r>
      <w:r w:rsidRPr="007422DD">
        <w:rPr>
          <w:color w:val="2D3038"/>
          <w:sz w:val="26"/>
          <w:szCs w:val="26"/>
        </w:rPr>
        <w:t>совокупность  предназначенных для проживания отдельных категорий граждан и предоставляемых по догов</w:t>
      </w:r>
      <w:r>
        <w:rPr>
          <w:color w:val="2D3038"/>
          <w:sz w:val="26"/>
          <w:szCs w:val="26"/>
        </w:rPr>
        <w:t>о</w:t>
      </w:r>
      <w:r w:rsidRPr="007422DD">
        <w:rPr>
          <w:color w:val="2D3038"/>
          <w:sz w:val="26"/>
          <w:szCs w:val="26"/>
        </w:rPr>
        <w:t>рам найма служебных жилых помещений, жилых помещений маневренного фонда, жилых помещений в общежитии;</w:t>
      </w:r>
    </w:p>
    <w:p w:rsidR="007422DD" w:rsidRDefault="007422DD" w:rsidP="007422DD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  <w:sz w:val="26"/>
          <w:szCs w:val="26"/>
        </w:rPr>
        <w:t>-</w:t>
      </w:r>
      <w:r w:rsidRPr="00882477">
        <w:rPr>
          <w:b/>
          <w:color w:val="2D3038"/>
        </w:rPr>
        <w:t>уполномоченный  орган</w:t>
      </w:r>
      <w:r w:rsidR="003A5A2D">
        <w:rPr>
          <w:b/>
          <w:color w:val="2D3038"/>
          <w:sz w:val="26"/>
          <w:szCs w:val="26"/>
        </w:rPr>
        <w:t xml:space="preserve"> </w:t>
      </w:r>
      <w:r>
        <w:rPr>
          <w:color w:val="2D3038"/>
          <w:sz w:val="26"/>
          <w:szCs w:val="26"/>
        </w:rPr>
        <w:t>-  Администрация Андреапольского</w:t>
      </w:r>
      <w:r w:rsidRPr="007422DD">
        <w:rPr>
          <w:color w:val="2D3038"/>
          <w:sz w:val="26"/>
          <w:szCs w:val="26"/>
        </w:rPr>
        <w:t xml:space="preserve"> </w:t>
      </w:r>
      <w:r>
        <w:rPr>
          <w:color w:val="2D3038"/>
          <w:sz w:val="26"/>
          <w:szCs w:val="26"/>
        </w:rPr>
        <w:t>муниципального</w:t>
      </w:r>
      <w:r w:rsidRPr="007422DD">
        <w:rPr>
          <w:color w:val="2D3038"/>
          <w:sz w:val="26"/>
          <w:szCs w:val="26"/>
        </w:rPr>
        <w:t xml:space="preserve"> округ</w:t>
      </w:r>
      <w:r>
        <w:rPr>
          <w:color w:val="2D3038"/>
          <w:sz w:val="26"/>
          <w:szCs w:val="26"/>
        </w:rPr>
        <w:t>а</w:t>
      </w:r>
      <w:r w:rsidRPr="007422DD">
        <w:rPr>
          <w:color w:val="2D3038"/>
          <w:sz w:val="26"/>
          <w:szCs w:val="26"/>
        </w:rPr>
        <w:t xml:space="preserve"> Тверской области</w:t>
      </w:r>
      <w:r>
        <w:rPr>
          <w:color w:val="2D3038"/>
          <w:sz w:val="26"/>
          <w:szCs w:val="26"/>
        </w:rPr>
        <w:t xml:space="preserve">, уполномоченная собственником муниципального жилищного фонда </w:t>
      </w:r>
      <w:r w:rsidR="00A06BBA">
        <w:rPr>
          <w:color w:val="2D3038"/>
          <w:sz w:val="26"/>
          <w:szCs w:val="26"/>
        </w:rPr>
        <w:t>муниципальное</w:t>
      </w:r>
      <w:r>
        <w:rPr>
          <w:color w:val="2D3038"/>
          <w:sz w:val="26"/>
          <w:szCs w:val="26"/>
        </w:rPr>
        <w:t xml:space="preserve"> образования </w:t>
      </w:r>
      <w:r w:rsidRPr="007422DD">
        <w:rPr>
          <w:color w:val="2D3038"/>
          <w:sz w:val="26"/>
          <w:szCs w:val="26"/>
        </w:rPr>
        <w:t>Андреапольский муниципальный округ Тверской области</w:t>
      </w:r>
      <w:r w:rsidR="00A06BBA">
        <w:rPr>
          <w:color w:val="2D3038"/>
          <w:sz w:val="26"/>
          <w:szCs w:val="26"/>
        </w:rPr>
        <w:t xml:space="preserve"> передавать нанимателю жилое помещение муниципального жилищного фонда во владение и пользование, заключать договоры социального найма жилых помещений и договоры найма жилых помещений специализированного жилищного фонда;</w:t>
      </w:r>
    </w:p>
    <w:p w:rsidR="003A5A2D" w:rsidRDefault="003A5A2D" w:rsidP="007422DD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  <w:sz w:val="26"/>
          <w:szCs w:val="26"/>
        </w:rPr>
        <w:t xml:space="preserve">- </w:t>
      </w:r>
      <w:r w:rsidRPr="00882477">
        <w:rPr>
          <w:b/>
          <w:color w:val="2D3038"/>
        </w:rPr>
        <w:t>управляющая организация (далее – Организация)</w:t>
      </w:r>
      <w:r>
        <w:rPr>
          <w:b/>
          <w:color w:val="2D3038"/>
          <w:sz w:val="26"/>
          <w:szCs w:val="26"/>
        </w:rPr>
        <w:t xml:space="preserve"> - </w:t>
      </w:r>
      <w:r w:rsidRPr="003A5A2D">
        <w:rPr>
          <w:color w:val="2D3038"/>
          <w:sz w:val="26"/>
          <w:szCs w:val="26"/>
        </w:rPr>
        <w:t>организация, независимо от организационно-правовой формы, осуществляющая управление многоквартирным домом;</w:t>
      </w:r>
    </w:p>
    <w:p w:rsidR="003A5A2D" w:rsidRDefault="003A5A2D" w:rsidP="007422DD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  <w:sz w:val="26"/>
          <w:szCs w:val="26"/>
        </w:rPr>
        <w:t xml:space="preserve">- </w:t>
      </w:r>
      <w:r w:rsidRPr="00882477">
        <w:rPr>
          <w:b/>
          <w:color w:val="2D3038"/>
        </w:rPr>
        <w:t>ремонт жилых помещений муниципального жилищного фонда муниципального образования Андреапольский муниципальный округ</w:t>
      </w:r>
      <w:r w:rsidR="007B5ECD" w:rsidRPr="00882477">
        <w:rPr>
          <w:b/>
          <w:color w:val="2D3038"/>
        </w:rPr>
        <w:t xml:space="preserve"> Тверской области</w:t>
      </w:r>
      <w:r w:rsidR="007B5ECD" w:rsidRPr="007B5ECD">
        <w:rPr>
          <w:b/>
          <w:color w:val="2D3038"/>
          <w:sz w:val="26"/>
          <w:szCs w:val="26"/>
        </w:rPr>
        <w:t xml:space="preserve"> </w:t>
      </w:r>
      <w:r>
        <w:rPr>
          <w:color w:val="2D3038"/>
          <w:sz w:val="26"/>
          <w:szCs w:val="26"/>
        </w:rPr>
        <w:t>- минимально необходимые текущие ремонтные работы</w:t>
      </w:r>
      <w:r w:rsidR="007B5ECD">
        <w:rPr>
          <w:color w:val="2D3038"/>
          <w:sz w:val="26"/>
          <w:szCs w:val="26"/>
        </w:rPr>
        <w:t xml:space="preserve"> (</w:t>
      </w:r>
      <w:r>
        <w:rPr>
          <w:color w:val="2D3038"/>
          <w:sz w:val="26"/>
          <w:szCs w:val="26"/>
        </w:rPr>
        <w:t>текущий ремонт) в целях</w:t>
      </w:r>
      <w:r w:rsidR="007B5ECD">
        <w:rPr>
          <w:color w:val="2D3038"/>
          <w:sz w:val="26"/>
          <w:szCs w:val="26"/>
        </w:rPr>
        <w:t xml:space="preserve"> приведения  жилых помещений муниципального жилищного фонда муниципального образования Андреапольский </w:t>
      </w:r>
      <w:r w:rsidR="007B5ECD">
        <w:rPr>
          <w:color w:val="2D3038"/>
          <w:sz w:val="26"/>
          <w:szCs w:val="26"/>
        </w:rPr>
        <w:lastRenderedPageBreak/>
        <w:t>муниципальный округ Тверской области в соответствие с санитарно- техническими требованиями;</w:t>
      </w:r>
    </w:p>
    <w:p w:rsidR="007B5ECD" w:rsidRDefault="007B5ECD" w:rsidP="007422DD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  <w:r w:rsidRPr="00882477">
        <w:rPr>
          <w:color w:val="2D3038"/>
        </w:rPr>
        <w:t>-</w:t>
      </w:r>
      <w:r w:rsidRPr="00882477">
        <w:rPr>
          <w:b/>
          <w:color w:val="2D3038"/>
        </w:rPr>
        <w:t>выморочное имущество</w:t>
      </w:r>
      <w:r w:rsidR="00C62431">
        <w:rPr>
          <w:b/>
          <w:color w:val="2D3038"/>
          <w:sz w:val="26"/>
          <w:szCs w:val="26"/>
        </w:rPr>
        <w:t xml:space="preserve"> </w:t>
      </w:r>
      <w:r>
        <w:rPr>
          <w:color w:val="2D3038"/>
          <w:sz w:val="26"/>
          <w:szCs w:val="26"/>
        </w:rPr>
        <w:t>- имущество, приобретенное  в муниципальную собственность</w:t>
      </w:r>
      <w:r w:rsidRPr="007B5ECD">
        <w:rPr>
          <w:color w:val="2D3038"/>
          <w:sz w:val="26"/>
          <w:szCs w:val="26"/>
        </w:rPr>
        <w:t xml:space="preserve"> </w:t>
      </w:r>
      <w:r>
        <w:rPr>
          <w:color w:val="2D3038"/>
          <w:sz w:val="26"/>
          <w:szCs w:val="26"/>
        </w:rPr>
        <w:t>муниципального образования Андреапольский муниципальный округ Тверской области в результате отсутствия наследников как по закону, так и  завещанию либо в случаях, когда никто из наследников  не имеет права наследовать,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 в пользу другого наследника.</w:t>
      </w:r>
    </w:p>
    <w:p w:rsidR="00C62431" w:rsidRDefault="00C62431" w:rsidP="007422DD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C62431" w:rsidRDefault="00C62431" w:rsidP="007422DD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C62431" w:rsidRDefault="00C62431" w:rsidP="00C62431">
      <w:pPr>
        <w:spacing w:line="319" w:lineRule="atLeast"/>
        <w:ind w:left="360"/>
        <w:jc w:val="center"/>
        <w:textAlignment w:val="baseline"/>
        <w:rPr>
          <w:b/>
          <w:color w:val="2D3038"/>
        </w:rPr>
      </w:pPr>
      <w:r>
        <w:rPr>
          <w:b/>
          <w:color w:val="2D3038"/>
        </w:rPr>
        <w:t xml:space="preserve">2. </w:t>
      </w:r>
      <w:r w:rsidRPr="00C62431">
        <w:rPr>
          <w:b/>
          <w:color w:val="2D3038"/>
        </w:rPr>
        <w:t>ПЕРЕДАЧА ЖИЛЫХ ПОМЕЩЕНИЙ</w:t>
      </w:r>
    </w:p>
    <w:p w:rsidR="00C62431" w:rsidRDefault="00C62431" w:rsidP="00C62431">
      <w:pPr>
        <w:spacing w:line="319" w:lineRule="atLeast"/>
        <w:ind w:left="360"/>
        <w:jc w:val="center"/>
        <w:textAlignment w:val="baseline"/>
        <w:rPr>
          <w:b/>
          <w:color w:val="2D3038"/>
        </w:rPr>
      </w:pPr>
      <w:r>
        <w:rPr>
          <w:b/>
          <w:color w:val="2D3038"/>
        </w:rPr>
        <w:t>МУНИЦИПАЛЬНОГО ЖИЛИЩНОГО</w:t>
      </w:r>
      <w:r w:rsidRPr="00C62431">
        <w:rPr>
          <w:b/>
          <w:color w:val="2D3038"/>
        </w:rPr>
        <w:t xml:space="preserve"> ФОНДА</w:t>
      </w:r>
    </w:p>
    <w:p w:rsidR="00C62431" w:rsidRDefault="00C62431" w:rsidP="00C62431">
      <w:pPr>
        <w:spacing w:line="319" w:lineRule="atLeast"/>
        <w:ind w:left="360"/>
        <w:jc w:val="center"/>
        <w:textAlignment w:val="baseline"/>
        <w:rPr>
          <w:b/>
          <w:color w:val="2D3038"/>
        </w:rPr>
      </w:pPr>
    </w:p>
    <w:p w:rsidR="00920E70" w:rsidRPr="00920E70" w:rsidRDefault="00C62431" w:rsidP="007422DD">
      <w:pPr>
        <w:pStyle w:val="a8"/>
        <w:numPr>
          <w:ilvl w:val="0"/>
          <w:numId w:val="5"/>
        </w:numPr>
        <w:spacing w:line="319" w:lineRule="atLeast"/>
        <w:jc w:val="both"/>
        <w:textAlignment w:val="baseline"/>
        <w:rPr>
          <w:color w:val="2D3038"/>
          <w:sz w:val="26"/>
          <w:szCs w:val="26"/>
        </w:rPr>
      </w:pPr>
      <w:r w:rsidRPr="00920E70">
        <w:rPr>
          <w:color w:val="2D3038"/>
        </w:rPr>
        <w:t>Гражданин, в отношении  которого принято решение о предоставлении жилого помещения</w:t>
      </w:r>
      <w:r w:rsidR="00920E70" w:rsidRPr="00920E70">
        <w:rPr>
          <w:color w:val="2D3038"/>
        </w:rPr>
        <w:t xml:space="preserve"> по договору социального найма  или найма специализированного жилого помещения получает в отделе жилищно-коммунального хозяйства под расписку ключи для осмотра жилого помещения</w:t>
      </w:r>
      <w:r w:rsidR="00430A0E">
        <w:rPr>
          <w:color w:val="2D3038"/>
        </w:rPr>
        <w:t xml:space="preserve"> </w:t>
      </w:r>
      <w:r w:rsidR="00430A0E" w:rsidRPr="00C85E76">
        <w:rPr>
          <w:b/>
        </w:rPr>
        <w:t xml:space="preserve">в течение </w:t>
      </w:r>
      <w:r w:rsidR="00BA6F32" w:rsidRPr="00C85E76">
        <w:rPr>
          <w:b/>
        </w:rPr>
        <w:t xml:space="preserve"> одного  рабочего дня</w:t>
      </w:r>
      <w:r w:rsidR="00920E70" w:rsidRPr="00920E70">
        <w:rPr>
          <w:color w:val="2D3038"/>
        </w:rPr>
        <w:t>. Ключи гражданин обязан возвратить после окончания осмотра освободившегося жило</w:t>
      </w:r>
      <w:r w:rsidR="00674A87">
        <w:rPr>
          <w:color w:val="2D3038"/>
        </w:rPr>
        <w:t xml:space="preserve">го помещения, </w:t>
      </w:r>
      <w:r w:rsidR="00430A0E">
        <w:rPr>
          <w:color w:val="2D3038"/>
        </w:rPr>
        <w:t xml:space="preserve"> </w:t>
      </w:r>
      <w:r w:rsidR="00674A87">
        <w:rPr>
          <w:color w:val="2D3038"/>
        </w:rPr>
        <w:t>но не позднее дня</w:t>
      </w:r>
      <w:r w:rsidR="00920E70" w:rsidRPr="00920E70">
        <w:rPr>
          <w:color w:val="2D3038"/>
        </w:rPr>
        <w:t>, следующего за днем осмотра указанного жилого помещения.</w:t>
      </w:r>
    </w:p>
    <w:p w:rsidR="007422DD" w:rsidRPr="00674A87" w:rsidRDefault="00674A87" w:rsidP="007422DD">
      <w:pPr>
        <w:pStyle w:val="a8"/>
        <w:numPr>
          <w:ilvl w:val="0"/>
          <w:numId w:val="5"/>
        </w:numPr>
        <w:spacing w:line="319" w:lineRule="atLeast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</w:rPr>
        <w:t xml:space="preserve"> П</w:t>
      </w:r>
      <w:r w:rsidR="00920E70">
        <w:rPr>
          <w:color w:val="2D3038"/>
        </w:rPr>
        <w:t>осле осмотра жилого помещения гражданин в случае согласия  на предоставление указанного жилого помещения представляет в отдел</w:t>
      </w:r>
      <w:r w:rsidR="00920E70" w:rsidRPr="00920E70">
        <w:rPr>
          <w:color w:val="2D3038"/>
          <w:sz w:val="26"/>
          <w:szCs w:val="26"/>
        </w:rPr>
        <w:t xml:space="preserve"> </w:t>
      </w:r>
      <w:r w:rsidR="00920E70" w:rsidRPr="00920E70">
        <w:rPr>
          <w:color w:val="2D3038"/>
        </w:rPr>
        <w:t>жилищно-коммунального хозяйства</w:t>
      </w:r>
      <w:r>
        <w:rPr>
          <w:color w:val="2D3038"/>
        </w:rPr>
        <w:t xml:space="preserve"> документы для оформления проекта постановления  Администрации Андреапольского муниципального округа о предоставлении данного жилого помещения в соответствии с жилищным законодательством.</w:t>
      </w:r>
    </w:p>
    <w:p w:rsidR="00BA6F32" w:rsidRPr="00BA6F32" w:rsidRDefault="00674A87" w:rsidP="007422DD">
      <w:pPr>
        <w:pStyle w:val="a8"/>
        <w:numPr>
          <w:ilvl w:val="0"/>
          <w:numId w:val="5"/>
        </w:numPr>
        <w:spacing w:line="319" w:lineRule="atLeast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</w:rPr>
        <w:t xml:space="preserve"> После издания постановления Администрации Андреапольского муниципального округа о предоставлении жилого помещения</w:t>
      </w:r>
      <w:r w:rsidR="00BA6F32">
        <w:rPr>
          <w:color w:val="2D3038"/>
        </w:rPr>
        <w:t xml:space="preserve"> с</w:t>
      </w:r>
      <w:r>
        <w:rPr>
          <w:color w:val="2D3038"/>
        </w:rPr>
        <w:t xml:space="preserve"> гражданин</w:t>
      </w:r>
      <w:r w:rsidR="00BA6F32">
        <w:rPr>
          <w:color w:val="2D3038"/>
        </w:rPr>
        <w:t>ом</w:t>
      </w:r>
      <w:r>
        <w:rPr>
          <w:color w:val="2D3038"/>
        </w:rPr>
        <w:t xml:space="preserve"> заключает</w:t>
      </w:r>
      <w:r w:rsidR="00BA6F32">
        <w:rPr>
          <w:color w:val="2D3038"/>
        </w:rPr>
        <w:t>ся</w:t>
      </w:r>
      <w:r>
        <w:rPr>
          <w:color w:val="2D3038"/>
        </w:rPr>
        <w:t xml:space="preserve"> договор найма жилого помещения</w:t>
      </w:r>
      <w:r w:rsidR="00C85E76">
        <w:rPr>
          <w:color w:val="2D3038"/>
        </w:rPr>
        <w:t xml:space="preserve"> в срок</w:t>
      </w:r>
      <w:r w:rsidR="00BA6F32">
        <w:rPr>
          <w:color w:val="2D3038"/>
        </w:rPr>
        <w:t>, установленный  данным постановлением, н не позднее чем через три рабочих дня со дня принятия</w:t>
      </w:r>
      <w:r>
        <w:rPr>
          <w:color w:val="2D3038"/>
        </w:rPr>
        <w:t>. Оформление договора  найма</w:t>
      </w:r>
      <w:r w:rsidR="00D36A9E">
        <w:rPr>
          <w:color w:val="2D3038"/>
        </w:rPr>
        <w:t xml:space="preserve"> жилого помещения осуществляется   отделом жилищно-коммунального хозяйства Администрации Андреапольского муниципального округа</w:t>
      </w:r>
      <w:r w:rsidR="00BA6F32">
        <w:rPr>
          <w:color w:val="2D3038"/>
        </w:rPr>
        <w:t>.</w:t>
      </w:r>
    </w:p>
    <w:p w:rsidR="00430A0E" w:rsidRPr="00430A0E" w:rsidRDefault="00430A0E" w:rsidP="00430A0E">
      <w:pPr>
        <w:pStyle w:val="a8"/>
        <w:numPr>
          <w:ilvl w:val="0"/>
          <w:numId w:val="5"/>
        </w:numPr>
        <w:jc w:val="both"/>
        <w:rPr>
          <w:color w:val="22272F"/>
          <w:shd w:val="clear" w:color="auto" w:fill="FFFFFF"/>
        </w:rPr>
      </w:pPr>
      <w:r w:rsidRPr="00430A0E">
        <w:rPr>
          <w:color w:val="22272F"/>
          <w:shd w:val="clear" w:color="auto" w:fill="FFFFFF"/>
        </w:rPr>
        <w:t>П</w:t>
      </w:r>
      <w:r>
        <w:rPr>
          <w:color w:val="22272F"/>
          <w:shd w:val="clear" w:color="auto" w:fill="FFFFFF"/>
        </w:rPr>
        <w:t>ередачу</w:t>
      </w:r>
      <w:r w:rsidRPr="00430A0E">
        <w:rPr>
          <w:color w:val="22272F"/>
          <w:shd w:val="clear" w:color="auto" w:fill="FFFFFF"/>
        </w:rPr>
        <w:t xml:space="preserve"> Нанимателю </w:t>
      </w:r>
      <w:r w:rsidRPr="00430A0E">
        <w:rPr>
          <w:color w:val="2D3038"/>
        </w:rPr>
        <w:t xml:space="preserve">муниципального жилого помещения </w:t>
      </w:r>
      <w:r>
        <w:rPr>
          <w:color w:val="22272F"/>
          <w:shd w:val="clear" w:color="auto" w:fill="FFFFFF"/>
        </w:rPr>
        <w:t>свободного от прав иных лиц и пригодного</w:t>
      </w:r>
      <w:r w:rsidRPr="00430A0E">
        <w:rPr>
          <w:color w:val="22272F"/>
          <w:shd w:val="clear" w:color="auto" w:fill="FFFFFF"/>
        </w:rPr>
        <w:t xml:space="preserve"> для проживания жилое помещение в состоянии, отвечающем требованиям пожарной безопасности, санитарно-гигиеническим, экологическим и иным требованиям</w:t>
      </w:r>
      <w:r>
        <w:rPr>
          <w:color w:val="22272F"/>
          <w:shd w:val="clear" w:color="auto" w:fill="FFFFFF"/>
        </w:rPr>
        <w:t xml:space="preserve"> </w:t>
      </w:r>
      <w:r w:rsidRPr="00430A0E">
        <w:rPr>
          <w:color w:val="2D3038"/>
        </w:rPr>
        <w:t>осуществляет отдел жилищно-коммунального хозяйства Администрации Андреапольского муниципального округа</w:t>
      </w:r>
      <w:r w:rsidRPr="00430A0E">
        <w:rPr>
          <w:color w:val="22272F"/>
          <w:shd w:val="clear" w:color="auto" w:fill="FFFFFF"/>
        </w:rPr>
        <w:t xml:space="preserve"> по акту в течение 10 дней со дня подписания настоящего договора</w:t>
      </w:r>
      <w:r>
        <w:rPr>
          <w:color w:val="22272F"/>
          <w:shd w:val="clear" w:color="auto" w:fill="FFFFFF"/>
        </w:rPr>
        <w:t>.</w:t>
      </w:r>
      <w:r w:rsidRPr="00430A0E">
        <w:rPr>
          <w:color w:val="22272F"/>
          <w:shd w:val="clear" w:color="auto" w:fill="FFFFFF"/>
        </w:rPr>
        <w:t xml:space="preserve"> </w:t>
      </w:r>
      <w:r>
        <w:rPr>
          <w:color w:val="2D3038"/>
        </w:rPr>
        <w:t>Приложение</w:t>
      </w:r>
      <w:r w:rsidRPr="00430A0E">
        <w:rPr>
          <w:color w:val="2D3038"/>
        </w:rPr>
        <w:t xml:space="preserve"> №1</w:t>
      </w:r>
    </w:p>
    <w:p w:rsidR="00D36A9E" w:rsidRPr="007422DD" w:rsidRDefault="00D36A9E" w:rsidP="007422DD">
      <w:pPr>
        <w:pStyle w:val="a8"/>
        <w:numPr>
          <w:ilvl w:val="0"/>
          <w:numId w:val="5"/>
        </w:numPr>
        <w:spacing w:line="319" w:lineRule="atLeast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  <w:sz w:val="26"/>
          <w:szCs w:val="26"/>
        </w:rPr>
        <w:t>На основании заключенного договора найма  жилого помещения</w:t>
      </w:r>
      <w:r w:rsidRPr="00D36A9E">
        <w:rPr>
          <w:color w:val="2D3038"/>
        </w:rPr>
        <w:t xml:space="preserve"> </w:t>
      </w:r>
      <w:r>
        <w:rPr>
          <w:color w:val="2D3038"/>
        </w:rPr>
        <w:t xml:space="preserve">отдел жилищно-коммунального хозяйства Администрации Андреапольского муниципального округа составляет акт передачи жилого помещения и гражданину  выдаются  ключи от жилого </w:t>
      </w:r>
      <w:r w:rsidRPr="00C85E76">
        <w:rPr>
          <w:color w:val="2D3038"/>
        </w:rPr>
        <w:t>помещения</w:t>
      </w:r>
      <w:r w:rsidR="00430A0E" w:rsidRPr="00C85E76">
        <w:rPr>
          <w:color w:val="2D3038"/>
        </w:rPr>
        <w:t xml:space="preserve"> </w:t>
      </w:r>
      <w:r w:rsidR="00430A0E" w:rsidRPr="00C85E76">
        <w:t>в день составления акта</w:t>
      </w:r>
      <w:r w:rsidRPr="00C85E76">
        <w:t>.</w:t>
      </w:r>
    </w:p>
    <w:p w:rsidR="00D36A9E" w:rsidRDefault="00D36A9E" w:rsidP="00D36A9E">
      <w:pPr>
        <w:spacing w:line="319" w:lineRule="atLeast"/>
        <w:ind w:left="360"/>
        <w:jc w:val="center"/>
        <w:textAlignment w:val="baseline"/>
        <w:rPr>
          <w:b/>
          <w:color w:val="2D3038"/>
        </w:rPr>
      </w:pPr>
    </w:p>
    <w:p w:rsidR="00D36A9E" w:rsidRPr="00D36A9E" w:rsidRDefault="00D36A9E" w:rsidP="00D36A9E">
      <w:pPr>
        <w:spacing w:line="319" w:lineRule="atLeast"/>
        <w:ind w:left="360"/>
        <w:jc w:val="center"/>
        <w:textAlignment w:val="baseline"/>
        <w:rPr>
          <w:b/>
          <w:color w:val="2D3038"/>
        </w:rPr>
      </w:pPr>
      <w:r>
        <w:rPr>
          <w:b/>
          <w:color w:val="2D3038"/>
        </w:rPr>
        <w:t>3</w:t>
      </w:r>
      <w:r w:rsidRPr="00D36A9E">
        <w:rPr>
          <w:b/>
          <w:color w:val="2D3038"/>
        </w:rPr>
        <w:t xml:space="preserve">. </w:t>
      </w:r>
      <w:r>
        <w:rPr>
          <w:b/>
          <w:color w:val="2D3038"/>
        </w:rPr>
        <w:t>ПРИЕМ</w:t>
      </w:r>
      <w:r w:rsidRPr="00D36A9E">
        <w:rPr>
          <w:b/>
          <w:color w:val="2D3038"/>
        </w:rPr>
        <w:t xml:space="preserve"> ЖИЛЫХ ПОМЕЩЕНИЙ</w:t>
      </w:r>
    </w:p>
    <w:p w:rsidR="00D36A9E" w:rsidRDefault="00D36A9E" w:rsidP="00D36A9E">
      <w:pPr>
        <w:spacing w:line="319" w:lineRule="atLeast"/>
        <w:ind w:left="360"/>
        <w:jc w:val="center"/>
        <w:textAlignment w:val="baseline"/>
        <w:rPr>
          <w:b/>
          <w:color w:val="2D3038"/>
        </w:rPr>
      </w:pPr>
      <w:r w:rsidRPr="00D36A9E">
        <w:rPr>
          <w:b/>
          <w:color w:val="2D3038"/>
        </w:rPr>
        <w:t>МУНИЦИПАЛЬНОГО ЖИЛИЩНОГО ФОНДА</w:t>
      </w:r>
    </w:p>
    <w:p w:rsidR="00D36A9E" w:rsidRDefault="00D36A9E" w:rsidP="00D36A9E">
      <w:pPr>
        <w:spacing w:line="319" w:lineRule="atLeast"/>
        <w:ind w:left="360"/>
        <w:jc w:val="center"/>
        <w:textAlignment w:val="baseline"/>
        <w:rPr>
          <w:b/>
          <w:color w:val="2D3038"/>
        </w:rPr>
      </w:pPr>
    </w:p>
    <w:p w:rsidR="00D36A9E" w:rsidRDefault="00D36A9E" w:rsidP="00D36A9E">
      <w:pPr>
        <w:pStyle w:val="a8"/>
        <w:numPr>
          <w:ilvl w:val="0"/>
          <w:numId w:val="6"/>
        </w:numPr>
        <w:spacing w:line="319" w:lineRule="atLeast"/>
        <w:jc w:val="both"/>
        <w:textAlignment w:val="baseline"/>
        <w:rPr>
          <w:color w:val="2D3038"/>
        </w:rPr>
      </w:pPr>
      <w:r w:rsidRPr="00D36A9E">
        <w:rPr>
          <w:color w:val="2D3038"/>
        </w:rPr>
        <w:t>При расторжении договора социального найма жилого помещения, догов</w:t>
      </w:r>
      <w:r>
        <w:rPr>
          <w:color w:val="2D3038"/>
        </w:rPr>
        <w:t>о</w:t>
      </w:r>
      <w:r w:rsidRPr="00D36A9E">
        <w:rPr>
          <w:color w:val="2D3038"/>
        </w:rPr>
        <w:t xml:space="preserve">ра  найма специализированного жилого помещения или при выезде из жилого </w:t>
      </w:r>
      <w:r w:rsidRPr="00D36A9E">
        <w:rPr>
          <w:color w:val="2D3038"/>
        </w:rPr>
        <w:lastRenderedPageBreak/>
        <w:t xml:space="preserve">помещения в другое </w:t>
      </w:r>
      <w:r>
        <w:rPr>
          <w:color w:val="2D3038"/>
        </w:rPr>
        <w:t xml:space="preserve"> постоянное </w:t>
      </w:r>
      <w:r w:rsidRPr="00D36A9E">
        <w:rPr>
          <w:color w:val="2D3038"/>
        </w:rPr>
        <w:t>ме</w:t>
      </w:r>
      <w:r>
        <w:rPr>
          <w:color w:val="2D3038"/>
        </w:rPr>
        <w:t>ст</w:t>
      </w:r>
      <w:r w:rsidRPr="00D36A9E">
        <w:rPr>
          <w:color w:val="2D3038"/>
        </w:rPr>
        <w:t>о жительства наниматель и члены его семьи обязаны:</w:t>
      </w:r>
    </w:p>
    <w:p w:rsidR="00D36A9E" w:rsidRDefault="00D36A9E" w:rsidP="00D36A9E">
      <w:pPr>
        <w:pStyle w:val="a8"/>
        <w:numPr>
          <w:ilvl w:val="1"/>
          <w:numId w:val="6"/>
        </w:num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>освободить жилое помещение в течение 30 календарных дней;</w:t>
      </w:r>
    </w:p>
    <w:p w:rsidR="00D36A9E" w:rsidRDefault="00D36A9E" w:rsidP="00D36A9E">
      <w:pPr>
        <w:pStyle w:val="a8"/>
        <w:numPr>
          <w:ilvl w:val="1"/>
          <w:numId w:val="6"/>
        </w:num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>сдать по ату уполномоченному органу в исправном состоянии жилое помещение санитарно-техническое и иное оборудование, находящееся в нем;</w:t>
      </w:r>
    </w:p>
    <w:p w:rsidR="00D36A9E" w:rsidRDefault="00D36A9E" w:rsidP="00D36A9E">
      <w:pPr>
        <w:pStyle w:val="a8"/>
        <w:numPr>
          <w:ilvl w:val="1"/>
          <w:numId w:val="6"/>
        </w:num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>оплатить стоимость не произведенного и входящего в его обязанности ремонта жилого помещения, санитарно- технического и иного оборудования, находящегося  в нем, согласно акту технического состояния, или произвести ремонт за свой счет. Рассрочка выплаты суммы за невыполнение  текущего ремонта не предоставляется;</w:t>
      </w:r>
    </w:p>
    <w:p w:rsidR="00D36A9E" w:rsidRDefault="00D36A9E" w:rsidP="00D36A9E">
      <w:pPr>
        <w:pStyle w:val="a8"/>
        <w:numPr>
          <w:ilvl w:val="1"/>
          <w:numId w:val="6"/>
        </w:num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 xml:space="preserve"> оплатить стоимость  отсутствующего санитарно-технического и иного оборудования;</w:t>
      </w:r>
    </w:p>
    <w:p w:rsidR="00D36A9E" w:rsidRDefault="00D36A9E" w:rsidP="00D36A9E">
      <w:pPr>
        <w:pStyle w:val="a8"/>
        <w:numPr>
          <w:ilvl w:val="1"/>
          <w:numId w:val="6"/>
        </w:num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>оплатить имеющуюся задолженность по оплате жилого п</w:t>
      </w:r>
      <w:r w:rsidR="006825F0">
        <w:rPr>
          <w:color w:val="2D3038"/>
        </w:rPr>
        <w:t>о</w:t>
      </w:r>
      <w:r>
        <w:rPr>
          <w:color w:val="2D3038"/>
        </w:rPr>
        <w:t>мещения и коммунальных услуг.</w:t>
      </w:r>
    </w:p>
    <w:p w:rsidR="00D36A9E" w:rsidRDefault="00D36A9E" w:rsidP="00D36A9E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 xml:space="preserve">2.Расчет стоимости ремонта производится </w:t>
      </w:r>
      <w:r w:rsidR="006825F0">
        <w:rPr>
          <w:color w:val="2D3038"/>
        </w:rPr>
        <w:t>по сборникам расценок на строительные работы.</w:t>
      </w:r>
    </w:p>
    <w:p w:rsidR="006825F0" w:rsidRDefault="006825F0" w:rsidP="00D36A9E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3. Принимаемое  от нанимателя  жилое помещение должно соответствовать санитарно- техническим требованиям и находится  в удовлетворительном состоянии.</w:t>
      </w:r>
    </w:p>
    <w:p w:rsidR="006825F0" w:rsidRDefault="006825F0" w:rsidP="00D36A9E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4. Прием от нанимателей  освобождающихся  муниципальных жилых помещений осуществляет отдел</w:t>
      </w:r>
      <w:r w:rsidRPr="006825F0">
        <w:rPr>
          <w:color w:val="2D3038"/>
        </w:rPr>
        <w:t xml:space="preserve"> </w:t>
      </w:r>
      <w:r>
        <w:rPr>
          <w:color w:val="2D3038"/>
        </w:rPr>
        <w:t xml:space="preserve">жилищно-коммунального хозяйства Администрации Андреапольского муниципального округа путем осмотра освобождаемого жилого помещения в присутствии нанимателя  и составляет акт обследования жилого помещения согласно Приложению №2. </w:t>
      </w:r>
    </w:p>
    <w:p w:rsidR="006825F0" w:rsidRDefault="006825F0" w:rsidP="00D36A9E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4.1 В акте обследования жилого помещения указываются:</w:t>
      </w:r>
    </w:p>
    <w:p w:rsidR="006825F0" w:rsidRDefault="006825F0" w:rsidP="00D36A9E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а) дата и место его составления;</w:t>
      </w:r>
    </w:p>
    <w:p w:rsidR="006825F0" w:rsidRDefault="006825F0" w:rsidP="00D36A9E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б) должностные лица, осуществляющие осмотр;</w:t>
      </w:r>
    </w:p>
    <w:p w:rsidR="006825F0" w:rsidRDefault="006825F0" w:rsidP="00D36A9E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в) описание  технического и санитарного состояния  жилого помещения;</w:t>
      </w:r>
    </w:p>
    <w:p w:rsidR="006825F0" w:rsidRDefault="006825F0" w:rsidP="00D36A9E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г)заключения о необходимости проведения ремонтных работ, их виды.</w:t>
      </w:r>
    </w:p>
    <w:p w:rsidR="006825F0" w:rsidRDefault="006825F0" w:rsidP="00D36A9E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Акт подписывается всеми лицами, участвовавшими в его составлении.</w:t>
      </w:r>
    </w:p>
    <w:p w:rsidR="00594F91" w:rsidRPr="00191BCE" w:rsidRDefault="00594F91" w:rsidP="00D36A9E">
      <w:pPr>
        <w:spacing w:line="319" w:lineRule="atLeast"/>
        <w:ind w:left="360"/>
        <w:jc w:val="both"/>
        <w:textAlignment w:val="baseline"/>
      </w:pPr>
      <w:r>
        <w:rPr>
          <w:color w:val="2D3038"/>
        </w:rPr>
        <w:t>5.</w:t>
      </w:r>
      <w:r w:rsidRPr="00C057FB">
        <w:t>На основании акта обследования  освобождаемого  жилого помещения</w:t>
      </w:r>
      <w:r w:rsidRPr="00653F73">
        <w:rPr>
          <w:b/>
          <w:color w:val="C00000"/>
        </w:rPr>
        <w:t xml:space="preserve"> </w:t>
      </w:r>
      <w:r w:rsidRPr="00191BCE">
        <w:t>отдел архитектуры Администрации Андреапольского муниципального округа составляет см</w:t>
      </w:r>
      <w:r w:rsidR="00653F73" w:rsidRPr="00191BCE">
        <w:t>ет</w:t>
      </w:r>
      <w:r w:rsidRPr="00191BCE">
        <w:t>ную документацию на ремонт жилого помещения и представляет ее нанимателю.</w:t>
      </w:r>
    </w:p>
    <w:p w:rsidR="00C85E76" w:rsidRPr="00C85E76" w:rsidRDefault="008055FC" w:rsidP="00C85E76">
      <w:pPr>
        <w:jc w:val="both"/>
      </w:pPr>
      <w:r>
        <w:rPr>
          <w:color w:val="C00000"/>
        </w:rPr>
        <w:t xml:space="preserve">    </w:t>
      </w:r>
      <w:r w:rsidR="00653F73" w:rsidRPr="00FB5E27">
        <w:rPr>
          <w:color w:val="C00000"/>
        </w:rPr>
        <w:t>6</w:t>
      </w:r>
      <w:r w:rsidR="00653F73" w:rsidRPr="00C85E76">
        <w:t>.</w:t>
      </w:r>
      <w:r w:rsidRPr="00C85E76">
        <w:t xml:space="preserve"> </w:t>
      </w:r>
      <w:r w:rsidR="00FB5E27" w:rsidRPr="00C85E76">
        <w:t xml:space="preserve"> Наниматель при расторжении  договора найма  обязан освободить  </w:t>
      </w:r>
    </w:p>
    <w:p w:rsidR="00C85E76" w:rsidRPr="00C85E76" w:rsidRDefault="00C85E76" w:rsidP="00C85E76">
      <w:pPr>
        <w:jc w:val="both"/>
        <w:rPr>
          <w:shd w:val="clear" w:color="auto" w:fill="FFFFFF"/>
        </w:rPr>
      </w:pPr>
      <w:r w:rsidRPr="00C85E76">
        <w:t xml:space="preserve">        </w:t>
      </w:r>
      <w:r w:rsidR="00FB5E27" w:rsidRPr="00C85E76">
        <w:t>в</w:t>
      </w:r>
      <w:r w:rsidRPr="00C85E76">
        <w:t xml:space="preserve">  </w:t>
      </w:r>
      <w:r w:rsidR="00FB5E27" w:rsidRPr="00C85E76">
        <w:t xml:space="preserve">установленные сроки </w:t>
      </w:r>
      <w:r w:rsidR="00FB5E27" w:rsidRPr="00C85E76">
        <w:rPr>
          <w:shd w:val="clear" w:color="auto" w:fill="FFFFFF"/>
        </w:rPr>
        <w:t xml:space="preserve">и сдать по акту Наймодателю в исправном состоянии </w:t>
      </w:r>
    </w:p>
    <w:p w:rsidR="00C85E76" w:rsidRPr="00C85E76" w:rsidRDefault="00C85E76" w:rsidP="00C85E76">
      <w:pPr>
        <w:jc w:val="both"/>
        <w:rPr>
          <w:shd w:val="clear" w:color="auto" w:fill="FFFFFF"/>
        </w:rPr>
      </w:pPr>
      <w:r w:rsidRPr="00C85E76">
        <w:rPr>
          <w:shd w:val="clear" w:color="auto" w:fill="FFFFFF"/>
        </w:rPr>
        <w:t xml:space="preserve">        </w:t>
      </w:r>
      <w:r w:rsidR="00FB5E27" w:rsidRPr="00C85E76">
        <w:rPr>
          <w:shd w:val="clear" w:color="auto" w:fill="FFFFFF"/>
        </w:rPr>
        <w:t xml:space="preserve">жилое       помещение, санитарно-техническое и иное оборудование, находящееся в </w:t>
      </w:r>
    </w:p>
    <w:p w:rsidR="00C85E76" w:rsidRPr="00C85E76" w:rsidRDefault="00FB5E27" w:rsidP="00C85E76">
      <w:pPr>
        <w:jc w:val="both"/>
        <w:rPr>
          <w:shd w:val="clear" w:color="auto" w:fill="FFFFFF"/>
        </w:rPr>
      </w:pPr>
      <w:r w:rsidRPr="00C85E76">
        <w:rPr>
          <w:shd w:val="clear" w:color="auto" w:fill="FFFFFF"/>
        </w:rPr>
        <w:t xml:space="preserve">      </w:t>
      </w:r>
      <w:r w:rsidR="00C85E76" w:rsidRPr="00C85E76">
        <w:rPr>
          <w:shd w:val="clear" w:color="auto" w:fill="FFFFFF"/>
        </w:rPr>
        <w:t xml:space="preserve">  </w:t>
      </w:r>
      <w:r w:rsidRPr="00C85E76">
        <w:rPr>
          <w:shd w:val="clear" w:color="auto" w:fill="FFFFFF"/>
        </w:rPr>
        <w:t>нем оплатить стоимость не произведенного Нанимателем и входящего в его</w:t>
      </w:r>
    </w:p>
    <w:p w:rsidR="00C85E76" w:rsidRPr="00C85E76" w:rsidRDefault="00FB5E27" w:rsidP="00C85E76">
      <w:pPr>
        <w:jc w:val="both"/>
        <w:rPr>
          <w:shd w:val="clear" w:color="auto" w:fill="FFFFFF"/>
        </w:rPr>
      </w:pPr>
      <w:r w:rsidRPr="00C85E76">
        <w:rPr>
          <w:shd w:val="clear" w:color="auto" w:fill="FFFFFF"/>
        </w:rPr>
        <w:t xml:space="preserve">       обязанности  ремонта жилого помещения, санитарно-технического и иного </w:t>
      </w:r>
    </w:p>
    <w:p w:rsidR="00C85E76" w:rsidRPr="00C85E76" w:rsidRDefault="00FB5E27" w:rsidP="00C85E76">
      <w:pPr>
        <w:jc w:val="both"/>
        <w:rPr>
          <w:shd w:val="clear" w:color="auto" w:fill="FFFFFF"/>
        </w:rPr>
      </w:pPr>
      <w:r w:rsidRPr="00C85E76">
        <w:rPr>
          <w:shd w:val="clear" w:color="auto" w:fill="FFFFFF"/>
        </w:rPr>
        <w:t xml:space="preserve">      оборудования, находящегося в нем, или произвести его за свой счет, а также </w:t>
      </w:r>
    </w:p>
    <w:p w:rsidR="00C85E76" w:rsidRPr="00C85E76" w:rsidRDefault="00FB5E27" w:rsidP="00C85E76">
      <w:pPr>
        <w:jc w:val="both"/>
        <w:rPr>
          <w:shd w:val="clear" w:color="auto" w:fill="FFFFFF"/>
        </w:rPr>
      </w:pPr>
      <w:r w:rsidRPr="00C85E76">
        <w:rPr>
          <w:shd w:val="clear" w:color="auto" w:fill="FFFFFF"/>
        </w:rPr>
        <w:t xml:space="preserve">       погасить задолженность по оплате за жилое помещение и коммунальные </w:t>
      </w:r>
    </w:p>
    <w:p w:rsidR="00FB5E27" w:rsidRPr="00C85E76" w:rsidRDefault="00FB5E27" w:rsidP="00C85E76">
      <w:pPr>
        <w:jc w:val="both"/>
        <w:rPr>
          <w:b/>
        </w:rPr>
      </w:pPr>
      <w:r w:rsidRPr="00C85E76">
        <w:rPr>
          <w:shd w:val="clear" w:color="auto" w:fill="FFFFFF"/>
        </w:rPr>
        <w:t xml:space="preserve">      </w:t>
      </w:r>
      <w:r w:rsidR="00C85E76" w:rsidRPr="00C85E76">
        <w:rPr>
          <w:shd w:val="clear" w:color="auto" w:fill="FFFFFF"/>
        </w:rPr>
        <w:t xml:space="preserve">  </w:t>
      </w:r>
      <w:r w:rsidRPr="00C85E76">
        <w:rPr>
          <w:shd w:val="clear" w:color="auto" w:fill="FFFFFF"/>
        </w:rPr>
        <w:t>услуги;</w:t>
      </w:r>
    </w:p>
    <w:p w:rsidR="00D80E41" w:rsidRPr="00653F73" w:rsidRDefault="00653F73" w:rsidP="00D80E41">
      <w:pPr>
        <w:spacing w:line="319" w:lineRule="atLeast"/>
        <w:ind w:left="360"/>
        <w:jc w:val="both"/>
        <w:textAlignment w:val="baseline"/>
        <w:rPr>
          <w:color w:val="2D3038"/>
        </w:rPr>
      </w:pPr>
      <w:r w:rsidRPr="00653F73">
        <w:rPr>
          <w:color w:val="2D3038"/>
        </w:rPr>
        <w:t>7. В случае если жиле помещение отвечает установленным нормам и правилам прием жилого помещения от нанимателя осуществляется без проведения текущего ремонта.</w:t>
      </w:r>
    </w:p>
    <w:p w:rsidR="00653F73" w:rsidRDefault="00602910" w:rsidP="00D80E41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8</w:t>
      </w:r>
      <w:r w:rsidR="00653F73">
        <w:rPr>
          <w:color w:val="2D3038"/>
        </w:rPr>
        <w:t>. Наниматель</w:t>
      </w:r>
      <w:r w:rsidR="00C057FB">
        <w:rPr>
          <w:color w:val="2D3038"/>
        </w:rPr>
        <w:t xml:space="preserve"> освобождаемого жилого помещения обязан сообщить  в отдел жилищно-коммунального хозяйства</w:t>
      </w:r>
      <w:r w:rsidR="00FA4967" w:rsidRPr="00FA4967">
        <w:rPr>
          <w:color w:val="2D3038"/>
        </w:rPr>
        <w:t xml:space="preserve"> </w:t>
      </w:r>
      <w:r w:rsidR="00FA4967">
        <w:rPr>
          <w:color w:val="2D3038"/>
        </w:rPr>
        <w:t>Администрации Андреапольского муниципального округа</w:t>
      </w:r>
      <w:r w:rsidR="00C057FB">
        <w:rPr>
          <w:color w:val="2D3038"/>
        </w:rPr>
        <w:t xml:space="preserve"> дату освобождения жилого помещения от вещей и передать ключ  от жилого помещения.</w:t>
      </w:r>
    </w:p>
    <w:p w:rsidR="00C057FB" w:rsidRDefault="00602910" w:rsidP="00D80E41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lastRenderedPageBreak/>
        <w:t>9</w:t>
      </w:r>
      <w:r w:rsidR="00C057FB">
        <w:rPr>
          <w:color w:val="2D3038"/>
        </w:rPr>
        <w:t>.Ремонт муниципальных жилых  квартир осуществляется  нанимателями в соответствии с действующим законодательством Российской Федерации и заключенными договорами найма.</w:t>
      </w:r>
    </w:p>
    <w:p w:rsidR="00C057FB" w:rsidRPr="00191BCE" w:rsidRDefault="00602910" w:rsidP="00D80E41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10</w:t>
      </w:r>
      <w:r w:rsidR="00C057FB">
        <w:rPr>
          <w:color w:val="2D3038"/>
        </w:rPr>
        <w:t>. В исключительных случаях (смерть нанимателя, выселение нанимателя  в судебном порядке, приобретение в муниципальную собственность выморочного, бесхозяйного имущества) ремонт освободившихся  муниципальных жилых помещений осуществляется за счет средств бюджета Андреапольского муниципального округа.</w:t>
      </w:r>
      <w:r w:rsidR="0059556C">
        <w:rPr>
          <w:color w:val="2D3038"/>
        </w:rPr>
        <w:t xml:space="preserve"> </w:t>
      </w:r>
      <w:r w:rsidR="0059556C" w:rsidRPr="00191BCE">
        <w:rPr>
          <w:color w:val="2D3038"/>
        </w:rPr>
        <w:t>В случае выселения нанимателя из освободившихся  муниципальных жилых помещений в судебном порядке,  расход</w:t>
      </w:r>
      <w:r w:rsidR="00E66158" w:rsidRPr="00191BCE">
        <w:rPr>
          <w:color w:val="2D3038"/>
        </w:rPr>
        <w:t>ы</w:t>
      </w:r>
      <w:r w:rsidR="0059556C" w:rsidRPr="00191BCE">
        <w:rPr>
          <w:color w:val="2D3038"/>
        </w:rPr>
        <w:t xml:space="preserve">   на ремонт   указанного жилья</w:t>
      </w:r>
      <w:r w:rsidR="00E66158" w:rsidRPr="00191BCE">
        <w:rPr>
          <w:color w:val="2D3038"/>
        </w:rPr>
        <w:t xml:space="preserve"> взыскивать </w:t>
      </w:r>
      <w:r w:rsidR="0059556C" w:rsidRPr="00191BCE">
        <w:rPr>
          <w:color w:val="2D3038"/>
        </w:rPr>
        <w:t xml:space="preserve"> с  нанимателя.</w:t>
      </w:r>
    </w:p>
    <w:p w:rsidR="00C057FB" w:rsidRDefault="00C057FB" w:rsidP="00D80E41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1</w:t>
      </w:r>
      <w:r w:rsidR="00602910">
        <w:rPr>
          <w:color w:val="2D3038"/>
        </w:rPr>
        <w:t>0</w:t>
      </w:r>
      <w:r>
        <w:rPr>
          <w:color w:val="2D3038"/>
        </w:rPr>
        <w:t>.1 Отдел жилищно-коммунального хозяйства Администрации Андреапольского муниципального округа осуществляет осмотр освободившегося жилого помещения в соответствии с разделом 3 настоящего Порядка.</w:t>
      </w:r>
    </w:p>
    <w:p w:rsidR="00C057FB" w:rsidRPr="00C85E76" w:rsidRDefault="00C057FB" w:rsidP="00D80E41">
      <w:pPr>
        <w:spacing w:line="319" w:lineRule="atLeast"/>
        <w:ind w:left="360"/>
        <w:jc w:val="both"/>
        <w:textAlignment w:val="baseline"/>
      </w:pPr>
      <w:r>
        <w:rPr>
          <w:color w:val="2D3038"/>
        </w:rPr>
        <w:t>1</w:t>
      </w:r>
      <w:r w:rsidR="00602910">
        <w:rPr>
          <w:color w:val="2D3038"/>
        </w:rPr>
        <w:t>0</w:t>
      </w:r>
      <w:r>
        <w:rPr>
          <w:color w:val="2D3038"/>
        </w:rPr>
        <w:t xml:space="preserve">.2 </w:t>
      </w:r>
      <w:r w:rsidR="00FA4967" w:rsidRPr="00191BCE">
        <w:t>Отдел архитектуры Администрации Андреапольского муниципального округа на основании акта обследования освобождаемого  жилого помещения составляет сметную документацию на ремонт жилого помещения</w:t>
      </w:r>
      <w:r w:rsidR="00602910">
        <w:t>.</w:t>
      </w:r>
      <w:r w:rsidR="00FA4967" w:rsidRPr="00191BCE">
        <w:t xml:space="preserve"> </w:t>
      </w:r>
      <w:r w:rsidR="00602910" w:rsidRPr="00C85E76">
        <w:t xml:space="preserve">Ремонт  освобождаемого жилого помещения  осуществляется в соответствии  с требованиями Федерального закона от 05.04.2013 №44-ФЗ « О контрактной  системе  в сфере закупок товаров, работ, услуг для обеспечения государственных и муниципальных нужд» </w:t>
      </w:r>
    </w:p>
    <w:p w:rsidR="00C057FB" w:rsidRPr="00653F73" w:rsidRDefault="00C057FB" w:rsidP="00D80E41">
      <w:pPr>
        <w:spacing w:line="319" w:lineRule="atLeast"/>
        <w:ind w:left="360"/>
        <w:jc w:val="both"/>
        <w:textAlignment w:val="baseline"/>
        <w:rPr>
          <w:color w:val="2D3038"/>
        </w:rPr>
      </w:pPr>
    </w:p>
    <w:p w:rsidR="00FA4967" w:rsidRPr="00D36A9E" w:rsidRDefault="00FA4967" w:rsidP="00FA4967">
      <w:pPr>
        <w:spacing w:line="319" w:lineRule="atLeast"/>
        <w:ind w:left="360"/>
        <w:jc w:val="center"/>
        <w:textAlignment w:val="baseline"/>
        <w:rPr>
          <w:b/>
          <w:color w:val="2D3038"/>
        </w:rPr>
      </w:pPr>
      <w:r>
        <w:rPr>
          <w:b/>
          <w:color w:val="2D3038"/>
        </w:rPr>
        <w:t>4</w:t>
      </w:r>
      <w:r w:rsidRPr="00D36A9E">
        <w:rPr>
          <w:b/>
          <w:color w:val="2D3038"/>
        </w:rPr>
        <w:t xml:space="preserve">. </w:t>
      </w:r>
      <w:r>
        <w:rPr>
          <w:b/>
          <w:color w:val="2D3038"/>
        </w:rPr>
        <w:t>КОНТРОЛЬ ЗА ИСПОЛЬЗОАВАНИЕМ ЖИЛЫХ ПОМЕЩЕНИЙ</w:t>
      </w:r>
    </w:p>
    <w:p w:rsidR="00FA4967" w:rsidRDefault="00FA4967" w:rsidP="00FA4967">
      <w:pPr>
        <w:spacing w:line="319" w:lineRule="atLeast"/>
        <w:ind w:left="360"/>
        <w:jc w:val="center"/>
        <w:textAlignment w:val="baseline"/>
        <w:rPr>
          <w:b/>
          <w:color w:val="2D3038"/>
        </w:rPr>
      </w:pPr>
      <w:r w:rsidRPr="00D36A9E">
        <w:rPr>
          <w:b/>
          <w:color w:val="2D3038"/>
        </w:rPr>
        <w:t>МУНИЦИПАЛЬНОГО ЖИЛИЩНОГО ФОНДА</w:t>
      </w:r>
    </w:p>
    <w:p w:rsidR="00FA4967" w:rsidRDefault="00FA4967" w:rsidP="00FA4967">
      <w:pPr>
        <w:spacing w:line="319" w:lineRule="atLeast"/>
        <w:ind w:left="360"/>
        <w:jc w:val="center"/>
        <w:textAlignment w:val="baseline"/>
        <w:rPr>
          <w:b/>
          <w:color w:val="2D3038"/>
        </w:rPr>
      </w:pPr>
    </w:p>
    <w:p w:rsidR="00FA4967" w:rsidRDefault="00FA4967" w:rsidP="00FA4967">
      <w:pPr>
        <w:spacing w:line="319" w:lineRule="atLeast"/>
        <w:ind w:left="360"/>
        <w:jc w:val="both"/>
        <w:textAlignment w:val="baseline"/>
        <w:rPr>
          <w:color w:val="2D3038"/>
        </w:rPr>
      </w:pPr>
      <w:r w:rsidRPr="00FA4967">
        <w:rPr>
          <w:color w:val="2D3038"/>
        </w:rPr>
        <w:t>1.Контроль за использованием муниципальных жилых помещений заключается  в периодических проверках технического и санитарного состояния муниципальных  жилых помещений, осуществляемых в соответствии с правилами и нормами технической эксплуатации жилищного фонда.</w:t>
      </w:r>
    </w:p>
    <w:p w:rsidR="00FA4967" w:rsidRDefault="00FA4967" w:rsidP="00FA4967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2.</w:t>
      </w:r>
      <w:r w:rsidRPr="00FA4967">
        <w:rPr>
          <w:color w:val="2D3038"/>
        </w:rPr>
        <w:t>Контроль за использованием муниципальных жилых помещений</w:t>
      </w:r>
      <w:r>
        <w:rPr>
          <w:color w:val="2D3038"/>
        </w:rPr>
        <w:t xml:space="preserve"> осуществляется отделом</w:t>
      </w:r>
      <w:r w:rsidRPr="00FA4967">
        <w:rPr>
          <w:color w:val="2D3038"/>
        </w:rPr>
        <w:t xml:space="preserve"> </w:t>
      </w:r>
      <w:r>
        <w:rPr>
          <w:color w:val="2D3038"/>
        </w:rPr>
        <w:t>жилищно-коммунального хозяйства Администрации Андреапольского муниципального округа.</w:t>
      </w:r>
    </w:p>
    <w:p w:rsidR="00FA4967" w:rsidRDefault="00FA4967" w:rsidP="00FA4967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3. По результатам проверок муниципальных жилых помещений, в случае выявления фактов ненадлежащего их использования, бесхозяйственного обращения с жилым помещением, допущения его разрушения, отделом</w:t>
      </w:r>
      <w:r w:rsidRPr="00FA4967">
        <w:rPr>
          <w:color w:val="2D3038"/>
        </w:rPr>
        <w:t xml:space="preserve"> </w:t>
      </w:r>
      <w:r>
        <w:rPr>
          <w:color w:val="2D3038"/>
        </w:rPr>
        <w:t>жилищно-коммунального хозяйства Администрации Андреапольского муниципального округа  составляются акты, отражающие техническое и санитарное состояние обследуемого помещения.</w:t>
      </w:r>
    </w:p>
    <w:p w:rsidR="00FA4967" w:rsidRDefault="00FA4967" w:rsidP="00FA4967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 xml:space="preserve"> Акты проверок подготавливаются для принятия мер, предусмотренных действующим законодательством.</w:t>
      </w:r>
    </w:p>
    <w:p w:rsidR="00FA4967" w:rsidRDefault="00FA4967" w:rsidP="00FA4967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>4.На основании акта проверки</w:t>
      </w:r>
      <w:r w:rsidRPr="00FA4967">
        <w:rPr>
          <w:color w:val="2D3038"/>
        </w:rPr>
        <w:t xml:space="preserve"> </w:t>
      </w:r>
      <w:r>
        <w:rPr>
          <w:color w:val="2D3038"/>
        </w:rPr>
        <w:t>отдел</w:t>
      </w:r>
      <w:r w:rsidRPr="00FA4967">
        <w:rPr>
          <w:color w:val="2D3038"/>
        </w:rPr>
        <w:t xml:space="preserve"> </w:t>
      </w:r>
      <w:r>
        <w:rPr>
          <w:color w:val="2D3038"/>
        </w:rPr>
        <w:t>жилищно-коммунального хозяйства Администрации Андреапольского муниципального округа вручает нанимателю и (или) проживающим совместно с ним членам семьи предписание о необходимости устранения допущенных нарушений в указанный в предписании срок.</w:t>
      </w:r>
    </w:p>
    <w:p w:rsidR="00FA4967" w:rsidRDefault="00FA4967" w:rsidP="00FA4967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 xml:space="preserve"> По истечении указанного в предписании срока </w:t>
      </w:r>
      <w:r w:rsidR="00106A51">
        <w:rPr>
          <w:color w:val="2D3038"/>
        </w:rPr>
        <w:t>отделом</w:t>
      </w:r>
      <w:r w:rsidR="00106A51" w:rsidRPr="00FA4967">
        <w:rPr>
          <w:color w:val="2D3038"/>
        </w:rPr>
        <w:t xml:space="preserve"> </w:t>
      </w:r>
      <w:r w:rsidR="00106A51">
        <w:rPr>
          <w:color w:val="2D3038"/>
        </w:rPr>
        <w:t>жилищно-коммунального хозяйства Администрации Андреапольского муниципального округа осуществляется повторная проверка выполнения нанимателем и (или) проживающими совместно с ним  членами его семьи предписания, составляется акт.</w:t>
      </w:r>
    </w:p>
    <w:p w:rsidR="00106A51" w:rsidRDefault="00106A51" w:rsidP="00106A51">
      <w:pPr>
        <w:pStyle w:val="a8"/>
        <w:numPr>
          <w:ilvl w:val="0"/>
          <w:numId w:val="5"/>
        </w:num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 xml:space="preserve">В случае, если  наниматель  и  (или) проживающие совместно с ним  члены его семьи после предупреждения продолжают использовать жилое помещение не по назначению, систематически  нарушают права  и законные интересы соседей или бесхозяйственно обращаются  с жилым помещением, допуская его разрушение, Администрация муниципального образования Андреапольский муниципальный </w:t>
      </w:r>
      <w:r>
        <w:rPr>
          <w:color w:val="2D3038"/>
        </w:rPr>
        <w:lastRenderedPageBreak/>
        <w:t>округ обращается в суд с исковым заявлением о выселении указанных лиц в судебном  порядке без предоставления другого жилого помещения.</w:t>
      </w:r>
    </w:p>
    <w:p w:rsidR="00106A51" w:rsidRPr="00106A51" w:rsidRDefault="00106A51" w:rsidP="00106A51">
      <w:pPr>
        <w:pStyle w:val="a8"/>
        <w:numPr>
          <w:ilvl w:val="0"/>
          <w:numId w:val="5"/>
        </w:num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>В случаях, когда невыполнение нанимателями обязанностей  по надлежащей эксплуатации, обеспечению сохранности</w:t>
      </w:r>
      <w:r w:rsidR="00257296">
        <w:rPr>
          <w:color w:val="2D3038"/>
        </w:rPr>
        <w:t xml:space="preserve"> жилого  помещения и осуществлению  текущего ремонта повлекло причинение ущерба муниципальному имуществу, убытки в полном объеме и добровольном или судебном порядке подлежат возмещению нанимателем.</w:t>
      </w:r>
    </w:p>
    <w:p w:rsidR="00FA4967" w:rsidRPr="00FA4967" w:rsidRDefault="00FA4967" w:rsidP="00FA4967">
      <w:pPr>
        <w:spacing w:line="319" w:lineRule="atLeast"/>
        <w:ind w:left="360"/>
        <w:jc w:val="both"/>
        <w:textAlignment w:val="baseline"/>
        <w:rPr>
          <w:color w:val="2D3038"/>
        </w:rPr>
      </w:pPr>
    </w:p>
    <w:p w:rsidR="00D80E41" w:rsidRPr="00D80E41" w:rsidRDefault="00D80E41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D80E41" w:rsidRPr="00D80E41" w:rsidRDefault="00D80E41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D80E41" w:rsidRPr="00D80E41" w:rsidRDefault="00D80E41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D80E41" w:rsidRPr="00D80E41" w:rsidRDefault="00D80E41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27B0A" w:rsidRDefault="00327B0A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60A06" w:rsidRDefault="00360A06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60A06" w:rsidRDefault="00360A06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60A06" w:rsidRDefault="00360A06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60A06" w:rsidRDefault="00360A06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60A06" w:rsidRDefault="00360A06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60A06" w:rsidRDefault="00360A06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60A06" w:rsidRDefault="00360A06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60A06" w:rsidRDefault="00360A06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60A06" w:rsidRDefault="00360A06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60A06" w:rsidRDefault="00360A06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60A06" w:rsidRDefault="00360A06" w:rsidP="00D80E41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EC0358" w:rsidRDefault="00EC0358" w:rsidP="00360A06">
      <w:pPr>
        <w:spacing w:line="319" w:lineRule="atLeast"/>
        <w:ind w:left="360"/>
        <w:jc w:val="right"/>
        <w:textAlignment w:val="baseline"/>
        <w:rPr>
          <w:b/>
          <w:color w:val="2D3038"/>
          <w:sz w:val="22"/>
          <w:szCs w:val="22"/>
        </w:rPr>
      </w:pPr>
    </w:p>
    <w:p w:rsidR="00EC0358" w:rsidRDefault="00EC0358" w:rsidP="00360A06">
      <w:pPr>
        <w:spacing w:line="319" w:lineRule="atLeast"/>
        <w:ind w:left="360"/>
        <w:jc w:val="right"/>
        <w:textAlignment w:val="baseline"/>
        <w:rPr>
          <w:b/>
          <w:color w:val="2D3038"/>
          <w:sz w:val="22"/>
          <w:szCs w:val="22"/>
        </w:rPr>
      </w:pPr>
    </w:p>
    <w:p w:rsidR="00EC0358" w:rsidRDefault="00EC0358" w:rsidP="00360A06">
      <w:pPr>
        <w:spacing w:line="319" w:lineRule="atLeast"/>
        <w:ind w:left="360"/>
        <w:jc w:val="right"/>
        <w:textAlignment w:val="baseline"/>
        <w:rPr>
          <w:b/>
          <w:color w:val="2D3038"/>
          <w:sz w:val="22"/>
          <w:szCs w:val="22"/>
        </w:rPr>
      </w:pPr>
    </w:p>
    <w:p w:rsidR="00F271BF" w:rsidRDefault="00F271BF" w:rsidP="00360A06">
      <w:pPr>
        <w:spacing w:line="319" w:lineRule="atLeast"/>
        <w:ind w:left="360"/>
        <w:jc w:val="right"/>
        <w:textAlignment w:val="baseline"/>
        <w:rPr>
          <w:b/>
          <w:color w:val="2D3038"/>
          <w:sz w:val="22"/>
          <w:szCs w:val="22"/>
        </w:rPr>
      </w:pPr>
    </w:p>
    <w:p w:rsidR="00F271BF" w:rsidRDefault="00F271BF" w:rsidP="00360A06">
      <w:pPr>
        <w:spacing w:line="319" w:lineRule="atLeast"/>
        <w:ind w:left="360"/>
        <w:jc w:val="right"/>
        <w:textAlignment w:val="baseline"/>
        <w:rPr>
          <w:b/>
          <w:color w:val="2D3038"/>
          <w:sz w:val="22"/>
          <w:szCs w:val="22"/>
        </w:rPr>
      </w:pPr>
    </w:p>
    <w:p w:rsidR="00F271BF" w:rsidRDefault="00F271BF" w:rsidP="00360A06">
      <w:pPr>
        <w:spacing w:line="319" w:lineRule="atLeast"/>
        <w:ind w:left="360"/>
        <w:jc w:val="right"/>
        <w:textAlignment w:val="baseline"/>
        <w:rPr>
          <w:b/>
          <w:color w:val="2D3038"/>
          <w:sz w:val="22"/>
          <w:szCs w:val="22"/>
        </w:rPr>
      </w:pPr>
    </w:p>
    <w:p w:rsidR="00F271BF" w:rsidRDefault="00F271BF" w:rsidP="00360A06">
      <w:pPr>
        <w:spacing w:line="319" w:lineRule="atLeast"/>
        <w:ind w:left="360"/>
        <w:jc w:val="right"/>
        <w:textAlignment w:val="baseline"/>
        <w:rPr>
          <w:b/>
          <w:color w:val="2D3038"/>
          <w:sz w:val="22"/>
          <w:szCs w:val="22"/>
        </w:rPr>
      </w:pPr>
    </w:p>
    <w:p w:rsidR="00360A06" w:rsidRPr="00043D39" w:rsidRDefault="00360A06" w:rsidP="00360A06">
      <w:pPr>
        <w:spacing w:line="319" w:lineRule="atLeast"/>
        <w:ind w:left="360"/>
        <w:jc w:val="right"/>
        <w:textAlignment w:val="baseline"/>
        <w:rPr>
          <w:b/>
          <w:color w:val="2D3038"/>
          <w:sz w:val="22"/>
          <w:szCs w:val="22"/>
        </w:rPr>
      </w:pPr>
      <w:r w:rsidRPr="00043D39">
        <w:rPr>
          <w:b/>
          <w:color w:val="2D3038"/>
          <w:sz w:val="22"/>
          <w:szCs w:val="22"/>
        </w:rPr>
        <w:lastRenderedPageBreak/>
        <w:t xml:space="preserve">Приложение №1 </w:t>
      </w:r>
    </w:p>
    <w:p w:rsidR="00360A06" w:rsidRPr="00360A06" w:rsidRDefault="00360A06" w:rsidP="00360A06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>
        <w:rPr>
          <w:color w:val="2D3038"/>
          <w:sz w:val="26"/>
          <w:szCs w:val="26"/>
        </w:rPr>
        <w:t xml:space="preserve"> </w:t>
      </w:r>
      <w:r w:rsidRPr="00360A06">
        <w:rPr>
          <w:color w:val="2D3038"/>
          <w:sz w:val="18"/>
          <w:szCs w:val="18"/>
        </w:rPr>
        <w:t>к Порядку приема и передачи жилых</w:t>
      </w:r>
    </w:p>
    <w:p w:rsidR="00360A06" w:rsidRPr="00360A06" w:rsidRDefault="00360A06" w:rsidP="00360A06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 w:rsidRPr="00360A06">
        <w:rPr>
          <w:color w:val="2D3038"/>
          <w:sz w:val="18"/>
          <w:szCs w:val="18"/>
        </w:rPr>
        <w:t xml:space="preserve"> помещений муниципального жилищного </w:t>
      </w:r>
    </w:p>
    <w:p w:rsidR="00360A06" w:rsidRDefault="00360A06" w:rsidP="00360A06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 w:rsidRPr="00360A06">
        <w:rPr>
          <w:color w:val="2D3038"/>
          <w:sz w:val="18"/>
          <w:szCs w:val="18"/>
        </w:rPr>
        <w:t>фонда Андреапольского муниципального округа</w:t>
      </w:r>
      <w:r>
        <w:rPr>
          <w:color w:val="2D3038"/>
          <w:sz w:val="18"/>
          <w:szCs w:val="18"/>
        </w:rPr>
        <w:t xml:space="preserve">, </w:t>
      </w:r>
    </w:p>
    <w:p w:rsidR="00360A06" w:rsidRDefault="00360A06" w:rsidP="00360A06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>
        <w:rPr>
          <w:color w:val="2D3038"/>
          <w:sz w:val="18"/>
          <w:szCs w:val="18"/>
        </w:rPr>
        <w:t>утвержденному постановлением Администрации</w:t>
      </w:r>
      <w:r w:rsidRPr="00360A06">
        <w:rPr>
          <w:color w:val="2D3038"/>
          <w:sz w:val="18"/>
          <w:szCs w:val="18"/>
        </w:rPr>
        <w:t xml:space="preserve"> </w:t>
      </w:r>
    </w:p>
    <w:p w:rsidR="00360A06" w:rsidRDefault="00360A06" w:rsidP="00360A06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 w:rsidRPr="00360A06">
        <w:rPr>
          <w:color w:val="2D3038"/>
          <w:sz w:val="18"/>
          <w:szCs w:val="18"/>
        </w:rPr>
        <w:t>Андреапольского муниципального округа</w:t>
      </w:r>
    </w:p>
    <w:p w:rsidR="00360A06" w:rsidRPr="00360A06" w:rsidRDefault="00EC0358" w:rsidP="00360A06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>
        <w:rPr>
          <w:color w:val="2D3038"/>
          <w:sz w:val="18"/>
          <w:szCs w:val="18"/>
        </w:rPr>
        <w:t>12.08. 2020г. № 294</w:t>
      </w:r>
    </w:p>
    <w:p w:rsidR="00360A06" w:rsidRPr="00360A06" w:rsidRDefault="005730DC" w:rsidP="00360A06">
      <w:pPr>
        <w:spacing w:line="319" w:lineRule="atLeast"/>
        <w:ind w:left="357"/>
        <w:contextualSpacing/>
        <w:jc w:val="both"/>
        <w:textAlignment w:val="baseline"/>
        <w:rPr>
          <w:color w:val="2D3038"/>
          <w:sz w:val="18"/>
          <w:szCs w:val="18"/>
        </w:rPr>
      </w:pPr>
      <w:r>
        <w:rPr>
          <w:color w:val="2D3038"/>
          <w:sz w:val="18"/>
          <w:szCs w:val="18"/>
        </w:rPr>
        <w:t>г. Андреаполь</w:t>
      </w:r>
    </w:p>
    <w:p w:rsidR="00043D39" w:rsidRDefault="005730DC" w:rsidP="005730DC">
      <w:pPr>
        <w:spacing w:line="319" w:lineRule="atLeast"/>
        <w:ind w:left="360"/>
        <w:jc w:val="center"/>
        <w:textAlignment w:val="baseline"/>
        <w:rPr>
          <w:b/>
          <w:color w:val="2D3038"/>
          <w:sz w:val="26"/>
          <w:szCs w:val="26"/>
        </w:rPr>
      </w:pPr>
      <w:r w:rsidRPr="005730DC">
        <w:rPr>
          <w:b/>
          <w:color w:val="2D3038"/>
          <w:sz w:val="26"/>
          <w:szCs w:val="26"/>
        </w:rPr>
        <w:t xml:space="preserve">АКТ </w:t>
      </w:r>
    </w:p>
    <w:p w:rsidR="00360A06" w:rsidRDefault="005730DC" w:rsidP="005730DC">
      <w:pPr>
        <w:spacing w:line="319" w:lineRule="atLeast"/>
        <w:ind w:left="360"/>
        <w:jc w:val="center"/>
        <w:textAlignment w:val="baseline"/>
        <w:rPr>
          <w:b/>
          <w:color w:val="2D3038"/>
          <w:sz w:val="26"/>
          <w:szCs w:val="26"/>
        </w:rPr>
      </w:pPr>
      <w:r w:rsidRPr="005730DC">
        <w:rPr>
          <w:b/>
          <w:color w:val="2D3038"/>
          <w:sz w:val="26"/>
          <w:szCs w:val="26"/>
        </w:rPr>
        <w:t>ПЕРЕДАЧИ ЖИЛОГО ПОМЕЩЕНИЯ</w:t>
      </w:r>
    </w:p>
    <w:p w:rsidR="005730DC" w:rsidRDefault="005730DC" w:rsidP="005730DC">
      <w:pPr>
        <w:spacing w:line="319" w:lineRule="atLeast"/>
        <w:ind w:left="360"/>
        <w:jc w:val="center"/>
        <w:textAlignment w:val="baseline"/>
        <w:rPr>
          <w:b/>
          <w:color w:val="2D3038"/>
          <w:sz w:val="26"/>
          <w:szCs w:val="26"/>
        </w:rPr>
      </w:pPr>
    </w:p>
    <w:p w:rsidR="005730DC" w:rsidRDefault="00043D39" w:rsidP="00255CD0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 xml:space="preserve">        </w:t>
      </w:r>
      <w:r w:rsidR="005730DC" w:rsidRPr="00255CD0">
        <w:rPr>
          <w:color w:val="2D3038"/>
        </w:rPr>
        <w:t>Администрация Андреапольского муниципального округа</w:t>
      </w:r>
      <w:r w:rsidR="00255CD0" w:rsidRPr="00255CD0">
        <w:rPr>
          <w:color w:val="2D3038"/>
        </w:rPr>
        <w:t>, действующая от имени  собственника муниципального образования Андреапольский муниципальный округ Тверской области на основании Устава МО Андреапольский муниципальный округ Тверской области, принят решением Думы Андреапольского муниципального округа №39 от 04.12.2019г.</w:t>
      </w:r>
      <w:r w:rsidR="00255CD0">
        <w:rPr>
          <w:color w:val="2D3038"/>
        </w:rPr>
        <w:t>, именуемый в дальнейшем «Наймодатель», с одной стороны, и гражданин(ка)______________________________</w:t>
      </w:r>
      <w:r>
        <w:rPr>
          <w:color w:val="2D3038"/>
        </w:rPr>
        <w:t>_</w:t>
      </w:r>
      <w:r w:rsidR="00C85E76">
        <w:rPr>
          <w:color w:val="2D3038"/>
        </w:rPr>
        <w:t>_____________________________</w:t>
      </w:r>
      <w:r>
        <w:rPr>
          <w:color w:val="2D3038"/>
        </w:rPr>
        <w:t xml:space="preserve">   </w:t>
      </w:r>
    </w:p>
    <w:p w:rsidR="00255CD0" w:rsidRDefault="00255CD0" w:rsidP="00255CD0">
      <w:pPr>
        <w:spacing w:line="319" w:lineRule="atLeast"/>
        <w:ind w:left="360"/>
        <w:jc w:val="both"/>
        <w:textAlignment w:val="baseline"/>
        <w:rPr>
          <w:color w:val="2D3038"/>
        </w:rPr>
      </w:pPr>
      <w:r>
        <w:rPr>
          <w:color w:val="2D3038"/>
        </w:rPr>
        <w:t xml:space="preserve"> именуемый  в дальнейшем «Наниматель», с другой стороны, составили настоящий Акт о нижеследующем:</w:t>
      </w:r>
    </w:p>
    <w:p w:rsidR="00255CD0" w:rsidRDefault="00255CD0" w:rsidP="00255CD0">
      <w:pPr>
        <w:pStyle w:val="a8"/>
        <w:numPr>
          <w:ilvl w:val="0"/>
          <w:numId w:val="7"/>
        </w:num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>Согласно договору найма жилого помещения от «___»___________200__г. № ____ Наймодатель передал Нанимателю и членам его семьи  в бессрочное владение и пользование изолированное  жилое помещение, находящееся в муниципальной собственности, а Наниматель принял жилое помещение, состоящее из ____ комнат (ы) в _________ комнатной квартире (доме) общей площадью______ кв. метров, в том числе жилой _______ кв. метров, расположенное по адресу:________________________________________________________________________________________________________________________________________ для проживания в нем, а также обеспечивает предоставление за плату коммунальных услуг:</w:t>
      </w:r>
      <w:r w:rsidR="00043D39">
        <w:rPr>
          <w:color w:val="2D3038"/>
        </w:rPr>
        <w:t xml:space="preserve"> электроснабжение, холодное водоснабжение, водоотведение, горячее водоснабжение, теплоснабжение.</w:t>
      </w:r>
    </w:p>
    <w:p w:rsidR="00043D39" w:rsidRDefault="00043D39" w:rsidP="00255CD0">
      <w:pPr>
        <w:pStyle w:val="a8"/>
        <w:numPr>
          <w:ilvl w:val="0"/>
          <w:numId w:val="7"/>
        </w:num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 xml:space="preserve"> Указанное помещение Сторонами осмотрено, соответствует санитарно-техническим требованиям, находиться  в удовлетворительном  состоянии и пригодно для  проживания.</w:t>
      </w:r>
    </w:p>
    <w:p w:rsidR="00043D39" w:rsidRDefault="00043D39" w:rsidP="00255CD0">
      <w:pPr>
        <w:pStyle w:val="a8"/>
        <w:numPr>
          <w:ilvl w:val="0"/>
          <w:numId w:val="7"/>
        </w:num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>Обязанность Наймодателя по передаче жилого помещения Нанимателю в состоянии, соответствующем условиям договора найма жилого помещения от «___»__________2000__г. №_____, и назначению имущества считается  исполненной  с момента подписания настоящего акта.</w:t>
      </w:r>
    </w:p>
    <w:p w:rsidR="00043D39" w:rsidRPr="00043D39" w:rsidRDefault="00043D39" w:rsidP="00043D39">
      <w:pPr>
        <w:spacing w:line="319" w:lineRule="atLeast"/>
        <w:ind w:left="360"/>
        <w:jc w:val="both"/>
        <w:textAlignment w:val="baseline"/>
        <w:rPr>
          <w:color w:val="2D3038"/>
        </w:rPr>
      </w:pPr>
      <w:r w:rsidRPr="00043D39">
        <w:rPr>
          <w:color w:val="2D3038"/>
        </w:rPr>
        <w:t>Со стороны Нанимателя претензии к Наймодателю отсутствуют.</w:t>
      </w:r>
    </w:p>
    <w:p w:rsidR="00043D39" w:rsidRDefault="00043D39" w:rsidP="00255CD0">
      <w:pPr>
        <w:pStyle w:val="a8"/>
        <w:numPr>
          <w:ilvl w:val="0"/>
          <w:numId w:val="7"/>
        </w:numPr>
        <w:spacing w:line="319" w:lineRule="atLeast"/>
        <w:jc w:val="both"/>
        <w:textAlignment w:val="baseline"/>
        <w:rPr>
          <w:color w:val="2D3038"/>
        </w:rPr>
      </w:pPr>
      <w:r>
        <w:rPr>
          <w:color w:val="2D3038"/>
        </w:rPr>
        <w:t>Настоящий акт составлен  в 2-х экземплярах, один из которых находится у Наймодателя, другой- у Нанимателя и является  неотъемлемой частою и приобщается  к Договору найма жилого помещения.</w:t>
      </w:r>
    </w:p>
    <w:p w:rsidR="00043D39" w:rsidRDefault="00043D39" w:rsidP="00255CD0">
      <w:pPr>
        <w:pStyle w:val="a8"/>
        <w:numPr>
          <w:ilvl w:val="0"/>
          <w:numId w:val="7"/>
        </w:numPr>
        <w:spacing w:line="319" w:lineRule="atLeast"/>
        <w:jc w:val="both"/>
        <w:textAlignment w:val="baseline"/>
        <w:rPr>
          <w:color w:val="2D303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240"/>
        <w:gridCol w:w="4328"/>
      </w:tblGrid>
      <w:tr w:rsidR="00043D39" w:rsidTr="00043D39">
        <w:tc>
          <w:tcPr>
            <w:tcW w:w="4785" w:type="dxa"/>
          </w:tcPr>
          <w:p w:rsidR="00043D39" w:rsidRPr="00043D39" w:rsidRDefault="00043D39" w:rsidP="00043D39">
            <w:pPr>
              <w:spacing w:line="319" w:lineRule="atLeast"/>
              <w:ind w:left="360"/>
              <w:jc w:val="center"/>
              <w:textAlignment w:val="baseline"/>
              <w:rPr>
                <w:color w:val="2D3038"/>
              </w:rPr>
            </w:pPr>
            <w:r w:rsidRPr="00043D39">
              <w:rPr>
                <w:b/>
                <w:color w:val="2D3038"/>
              </w:rPr>
              <w:t>НАЙМОДАТЕЛЬ</w:t>
            </w:r>
          </w:p>
        </w:tc>
        <w:tc>
          <w:tcPr>
            <w:tcW w:w="4786" w:type="dxa"/>
          </w:tcPr>
          <w:p w:rsidR="00043D39" w:rsidRPr="00043D39" w:rsidRDefault="00043D39" w:rsidP="00043D39">
            <w:pPr>
              <w:spacing w:line="319" w:lineRule="atLeast"/>
              <w:ind w:left="360"/>
              <w:jc w:val="center"/>
              <w:textAlignment w:val="baseline"/>
              <w:rPr>
                <w:color w:val="2D3038"/>
              </w:rPr>
            </w:pPr>
            <w:r>
              <w:rPr>
                <w:b/>
                <w:color w:val="2D3038"/>
              </w:rPr>
              <w:t>НАНИМАТЕЛЬ</w:t>
            </w:r>
          </w:p>
        </w:tc>
      </w:tr>
      <w:tr w:rsidR="00043D39" w:rsidTr="00043D39">
        <w:tc>
          <w:tcPr>
            <w:tcW w:w="4785" w:type="dxa"/>
          </w:tcPr>
          <w:p w:rsidR="00043D39" w:rsidRDefault="00043D39" w:rsidP="00043D39">
            <w:pPr>
              <w:spacing w:line="319" w:lineRule="atLeast"/>
              <w:ind w:left="360"/>
              <w:jc w:val="both"/>
              <w:textAlignment w:val="baseline"/>
              <w:rPr>
                <w:color w:val="2D3038"/>
              </w:rPr>
            </w:pPr>
            <w:r>
              <w:rPr>
                <w:color w:val="2D3038"/>
              </w:rPr>
              <w:t>Администрация Андреапольского муниципального округа</w:t>
            </w:r>
          </w:p>
          <w:p w:rsidR="00043D39" w:rsidRDefault="00043D39" w:rsidP="00043D39">
            <w:pPr>
              <w:spacing w:line="319" w:lineRule="atLeast"/>
              <w:ind w:left="360"/>
              <w:jc w:val="both"/>
              <w:textAlignment w:val="baseline"/>
              <w:rPr>
                <w:color w:val="2D3038"/>
              </w:rPr>
            </w:pPr>
          </w:p>
          <w:p w:rsidR="00043D39" w:rsidRDefault="00043D39" w:rsidP="00043D39">
            <w:pPr>
              <w:spacing w:line="319" w:lineRule="atLeast"/>
              <w:ind w:left="360"/>
              <w:jc w:val="both"/>
              <w:textAlignment w:val="baseline"/>
              <w:rPr>
                <w:color w:val="2D3038"/>
              </w:rPr>
            </w:pPr>
            <w:r>
              <w:rPr>
                <w:color w:val="2D3038"/>
              </w:rPr>
              <w:t>________________________________</w:t>
            </w:r>
          </w:p>
          <w:p w:rsidR="00043D39" w:rsidRPr="00043D39" w:rsidRDefault="00043D39" w:rsidP="00043D39">
            <w:pPr>
              <w:spacing w:line="319" w:lineRule="atLeast"/>
              <w:ind w:left="360"/>
              <w:jc w:val="both"/>
              <w:textAlignment w:val="baseline"/>
              <w:rPr>
                <w:color w:val="2D3038"/>
              </w:rPr>
            </w:pPr>
          </w:p>
        </w:tc>
        <w:tc>
          <w:tcPr>
            <w:tcW w:w="4786" w:type="dxa"/>
          </w:tcPr>
          <w:p w:rsidR="00043D39" w:rsidRDefault="00043D39" w:rsidP="00043D39">
            <w:pPr>
              <w:spacing w:line="319" w:lineRule="atLeast"/>
              <w:ind w:left="360"/>
              <w:jc w:val="both"/>
              <w:textAlignment w:val="baseline"/>
              <w:rPr>
                <w:color w:val="2D3038"/>
              </w:rPr>
            </w:pPr>
          </w:p>
          <w:p w:rsidR="00043D39" w:rsidRDefault="00043D39" w:rsidP="00043D39">
            <w:pPr>
              <w:pBdr>
                <w:top w:val="single" w:sz="12" w:space="1" w:color="auto"/>
                <w:bottom w:val="single" w:sz="12" w:space="1" w:color="auto"/>
              </w:pBdr>
              <w:spacing w:line="319" w:lineRule="atLeast"/>
              <w:ind w:left="360"/>
              <w:jc w:val="both"/>
              <w:textAlignment w:val="baseline"/>
              <w:rPr>
                <w:color w:val="2D3038"/>
              </w:rPr>
            </w:pPr>
          </w:p>
          <w:p w:rsidR="00043D39" w:rsidRDefault="00043D39" w:rsidP="00043D39">
            <w:pPr>
              <w:spacing w:line="319" w:lineRule="atLeast"/>
              <w:ind w:left="360"/>
              <w:jc w:val="both"/>
              <w:textAlignment w:val="baseline"/>
              <w:rPr>
                <w:color w:val="2D3038"/>
              </w:rPr>
            </w:pPr>
          </w:p>
          <w:p w:rsidR="00043D39" w:rsidRPr="00043D39" w:rsidRDefault="00043D39" w:rsidP="00043D39">
            <w:pPr>
              <w:spacing w:line="319" w:lineRule="atLeast"/>
              <w:ind w:left="360"/>
              <w:jc w:val="both"/>
              <w:textAlignment w:val="baseline"/>
              <w:rPr>
                <w:color w:val="2D3038"/>
              </w:rPr>
            </w:pPr>
            <w:r>
              <w:rPr>
                <w:color w:val="2D3038"/>
              </w:rPr>
              <w:t>_________________________________</w:t>
            </w:r>
          </w:p>
        </w:tc>
      </w:tr>
    </w:tbl>
    <w:p w:rsidR="00043D39" w:rsidRPr="00043D39" w:rsidRDefault="00043D39" w:rsidP="00043D39">
      <w:pPr>
        <w:spacing w:line="319" w:lineRule="atLeast"/>
        <w:ind w:left="360"/>
        <w:jc w:val="both"/>
        <w:textAlignment w:val="baseline"/>
        <w:rPr>
          <w:color w:val="2D3038"/>
          <w:sz w:val="16"/>
          <w:szCs w:val="16"/>
        </w:rPr>
      </w:pPr>
      <w:r w:rsidRPr="00043D39">
        <w:rPr>
          <w:color w:val="2D3038"/>
          <w:sz w:val="16"/>
          <w:szCs w:val="16"/>
        </w:rPr>
        <w:t>М.П.</w:t>
      </w:r>
    </w:p>
    <w:p w:rsidR="00C85E76" w:rsidRDefault="00043D39" w:rsidP="00043D39">
      <w:pPr>
        <w:spacing w:line="319" w:lineRule="atLeast"/>
        <w:ind w:left="360"/>
        <w:jc w:val="right"/>
        <w:textAlignment w:val="baseline"/>
        <w:rPr>
          <w:b/>
          <w:color w:val="2D3038"/>
        </w:rPr>
      </w:pPr>
      <w:r>
        <w:rPr>
          <w:b/>
          <w:color w:val="2D3038"/>
        </w:rPr>
        <w:t xml:space="preserve">               </w:t>
      </w:r>
    </w:p>
    <w:p w:rsidR="00043D39" w:rsidRPr="00043D39" w:rsidRDefault="00043D39" w:rsidP="00043D39">
      <w:pPr>
        <w:spacing w:line="319" w:lineRule="atLeast"/>
        <w:ind w:left="360"/>
        <w:jc w:val="right"/>
        <w:textAlignment w:val="baseline"/>
        <w:rPr>
          <w:b/>
          <w:color w:val="2D3038"/>
          <w:sz w:val="22"/>
          <w:szCs w:val="22"/>
        </w:rPr>
      </w:pPr>
      <w:r>
        <w:rPr>
          <w:b/>
          <w:color w:val="2D3038"/>
        </w:rPr>
        <w:lastRenderedPageBreak/>
        <w:t xml:space="preserve"> </w:t>
      </w:r>
      <w:r w:rsidRPr="00043D39">
        <w:rPr>
          <w:b/>
          <w:color w:val="2D3038"/>
          <w:sz w:val="22"/>
          <w:szCs w:val="22"/>
        </w:rPr>
        <w:t>Приложение №</w:t>
      </w:r>
      <w:r>
        <w:rPr>
          <w:b/>
          <w:color w:val="2D3038"/>
          <w:sz w:val="22"/>
          <w:szCs w:val="22"/>
        </w:rPr>
        <w:t>2</w:t>
      </w:r>
      <w:r w:rsidRPr="00043D39">
        <w:rPr>
          <w:b/>
          <w:color w:val="2D3038"/>
          <w:sz w:val="22"/>
          <w:szCs w:val="22"/>
        </w:rPr>
        <w:t xml:space="preserve"> </w:t>
      </w:r>
    </w:p>
    <w:p w:rsidR="00043D39" w:rsidRPr="00360A06" w:rsidRDefault="00043D39" w:rsidP="00043D39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>
        <w:rPr>
          <w:color w:val="2D3038"/>
          <w:sz w:val="26"/>
          <w:szCs w:val="26"/>
        </w:rPr>
        <w:t xml:space="preserve"> </w:t>
      </w:r>
      <w:r w:rsidRPr="00360A06">
        <w:rPr>
          <w:color w:val="2D3038"/>
          <w:sz w:val="18"/>
          <w:szCs w:val="18"/>
        </w:rPr>
        <w:t>к Порядку приема и передачи жилых</w:t>
      </w:r>
    </w:p>
    <w:p w:rsidR="00043D39" w:rsidRPr="00360A06" w:rsidRDefault="00043D39" w:rsidP="00043D39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 w:rsidRPr="00360A06">
        <w:rPr>
          <w:color w:val="2D3038"/>
          <w:sz w:val="18"/>
          <w:szCs w:val="18"/>
        </w:rPr>
        <w:t xml:space="preserve"> помещений муниципального жилищного </w:t>
      </w:r>
    </w:p>
    <w:p w:rsidR="00043D39" w:rsidRDefault="00043D39" w:rsidP="00043D39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 w:rsidRPr="00360A06">
        <w:rPr>
          <w:color w:val="2D3038"/>
          <w:sz w:val="18"/>
          <w:szCs w:val="18"/>
        </w:rPr>
        <w:t>фонда Андреапольского муниципального округа</w:t>
      </w:r>
      <w:r>
        <w:rPr>
          <w:color w:val="2D3038"/>
          <w:sz w:val="18"/>
          <w:szCs w:val="18"/>
        </w:rPr>
        <w:t xml:space="preserve">, </w:t>
      </w:r>
    </w:p>
    <w:p w:rsidR="00043D39" w:rsidRDefault="00043D39" w:rsidP="00043D39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>
        <w:rPr>
          <w:color w:val="2D3038"/>
          <w:sz w:val="18"/>
          <w:szCs w:val="18"/>
        </w:rPr>
        <w:t>утвержденному постановлением Администрации</w:t>
      </w:r>
      <w:r w:rsidRPr="00360A06">
        <w:rPr>
          <w:color w:val="2D3038"/>
          <w:sz w:val="18"/>
          <w:szCs w:val="18"/>
        </w:rPr>
        <w:t xml:space="preserve"> </w:t>
      </w:r>
    </w:p>
    <w:p w:rsidR="00043D39" w:rsidRDefault="00043D39" w:rsidP="00043D39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 w:rsidRPr="00360A06">
        <w:rPr>
          <w:color w:val="2D3038"/>
          <w:sz w:val="18"/>
          <w:szCs w:val="18"/>
        </w:rPr>
        <w:t>Андреапольского муниципального округа</w:t>
      </w:r>
    </w:p>
    <w:p w:rsidR="00043D39" w:rsidRPr="00360A06" w:rsidRDefault="00EC0358" w:rsidP="00043D39">
      <w:pPr>
        <w:ind w:left="357"/>
        <w:contextualSpacing/>
        <w:jc w:val="right"/>
        <w:textAlignment w:val="baseline"/>
        <w:rPr>
          <w:color w:val="2D3038"/>
          <w:sz w:val="18"/>
          <w:szCs w:val="18"/>
        </w:rPr>
      </w:pPr>
      <w:r>
        <w:rPr>
          <w:color w:val="2D3038"/>
          <w:sz w:val="18"/>
          <w:szCs w:val="18"/>
        </w:rPr>
        <w:t>12.08.</w:t>
      </w:r>
      <w:r w:rsidR="00043D39">
        <w:rPr>
          <w:color w:val="2D3038"/>
          <w:sz w:val="18"/>
          <w:szCs w:val="18"/>
        </w:rPr>
        <w:t xml:space="preserve"> 2020г. №</w:t>
      </w:r>
      <w:r>
        <w:rPr>
          <w:color w:val="2D3038"/>
          <w:sz w:val="18"/>
          <w:szCs w:val="18"/>
        </w:rPr>
        <w:t>294</w:t>
      </w:r>
    </w:p>
    <w:p w:rsidR="00043D39" w:rsidRPr="00360A06" w:rsidRDefault="00043D39" w:rsidP="00043D39">
      <w:pPr>
        <w:spacing w:line="319" w:lineRule="atLeast"/>
        <w:ind w:left="357"/>
        <w:contextualSpacing/>
        <w:jc w:val="both"/>
        <w:textAlignment w:val="baseline"/>
        <w:rPr>
          <w:color w:val="2D3038"/>
          <w:sz w:val="18"/>
          <w:szCs w:val="18"/>
        </w:rPr>
      </w:pPr>
      <w:r>
        <w:rPr>
          <w:color w:val="2D3038"/>
          <w:sz w:val="18"/>
          <w:szCs w:val="18"/>
        </w:rPr>
        <w:t>г. Андреаполь</w:t>
      </w:r>
    </w:p>
    <w:p w:rsidR="00043D39" w:rsidRDefault="00043D39" w:rsidP="00043D39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043D39" w:rsidRDefault="00043D39" w:rsidP="00043D39">
      <w:pPr>
        <w:spacing w:line="319" w:lineRule="atLeast"/>
        <w:ind w:left="360"/>
        <w:jc w:val="center"/>
        <w:textAlignment w:val="baseline"/>
        <w:rPr>
          <w:b/>
          <w:color w:val="2D3038"/>
          <w:sz w:val="26"/>
          <w:szCs w:val="26"/>
        </w:rPr>
      </w:pPr>
      <w:r w:rsidRPr="005730DC">
        <w:rPr>
          <w:b/>
          <w:color w:val="2D3038"/>
          <w:sz w:val="26"/>
          <w:szCs w:val="26"/>
        </w:rPr>
        <w:t xml:space="preserve">АКТ </w:t>
      </w:r>
    </w:p>
    <w:p w:rsidR="00043D39" w:rsidRDefault="00043D39" w:rsidP="00043D39">
      <w:pPr>
        <w:spacing w:line="319" w:lineRule="atLeast"/>
        <w:ind w:left="360"/>
        <w:jc w:val="center"/>
        <w:textAlignment w:val="baseline"/>
        <w:rPr>
          <w:b/>
          <w:color w:val="2D3038"/>
          <w:sz w:val="26"/>
          <w:szCs w:val="26"/>
        </w:rPr>
      </w:pPr>
      <w:r>
        <w:rPr>
          <w:b/>
          <w:color w:val="2D3038"/>
          <w:sz w:val="26"/>
          <w:szCs w:val="26"/>
        </w:rPr>
        <w:t>ПРИЕМА</w:t>
      </w:r>
      <w:r w:rsidRPr="005730DC">
        <w:rPr>
          <w:b/>
          <w:color w:val="2D3038"/>
          <w:sz w:val="26"/>
          <w:szCs w:val="26"/>
        </w:rPr>
        <w:t xml:space="preserve"> ЖИЛОГО ПОМЕЩЕНИЯ</w:t>
      </w:r>
    </w:p>
    <w:p w:rsidR="00043D39" w:rsidRDefault="00043D39" w:rsidP="00043D39">
      <w:pPr>
        <w:spacing w:line="319" w:lineRule="atLeast"/>
        <w:ind w:left="360"/>
        <w:jc w:val="center"/>
        <w:textAlignment w:val="baseline"/>
        <w:rPr>
          <w:b/>
          <w:color w:val="2D3038"/>
          <w:sz w:val="26"/>
          <w:szCs w:val="26"/>
        </w:rPr>
      </w:pPr>
    </w:p>
    <w:p w:rsidR="00043D39" w:rsidRPr="00390C75" w:rsidRDefault="00043D39" w:rsidP="00043D39">
      <w:pPr>
        <w:spacing w:line="319" w:lineRule="atLeast"/>
        <w:ind w:left="360"/>
        <w:textAlignment w:val="baseline"/>
        <w:rPr>
          <w:color w:val="2D3038"/>
          <w:sz w:val="22"/>
          <w:szCs w:val="22"/>
        </w:rPr>
      </w:pPr>
      <w:r w:rsidRPr="00390C75">
        <w:rPr>
          <w:b/>
          <w:color w:val="2D3038"/>
          <w:sz w:val="22"/>
          <w:szCs w:val="22"/>
        </w:rPr>
        <w:t xml:space="preserve"> </w:t>
      </w:r>
      <w:r w:rsidRPr="00390C75">
        <w:rPr>
          <w:color w:val="2D3038"/>
          <w:sz w:val="22"/>
          <w:szCs w:val="22"/>
        </w:rPr>
        <w:t>Комиссия в составе:</w:t>
      </w:r>
    </w:p>
    <w:p w:rsidR="00043D39" w:rsidRPr="00390C75" w:rsidRDefault="00043D39" w:rsidP="00043D39">
      <w:pPr>
        <w:pBdr>
          <w:top w:val="single" w:sz="12" w:space="1" w:color="auto"/>
          <w:bottom w:val="single" w:sz="12" w:space="1" w:color="auto"/>
        </w:pBdr>
        <w:spacing w:line="319" w:lineRule="atLeast"/>
        <w:ind w:left="360"/>
        <w:textAlignment w:val="baseline"/>
        <w:rPr>
          <w:color w:val="2D3038"/>
          <w:sz w:val="22"/>
          <w:szCs w:val="22"/>
        </w:rPr>
      </w:pPr>
    </w:p>
    <w:p w:rsidR="00043D39" w:rsidRPr="00390C75" w:rsidRDefault="00043D39" w:rsidP="00043D39">
      <w:pPr>
        <w:pBdr>
          <w:bottom w:val="single" w:sz="12" w:space="1" w:color="auto"/>
          <w:between w:val="single" w:sz="12" w:space="1" w:color="auto"/>
        </w:pBdr>
        <w:spacing w:line="319" w:lineRule="atLeast"/>
        <w:ind w:left="360"/>
        <w:textAlignment w:val="baseline"/>
        <w:rPr>
          <w:color w:val="2D3038"/>
          <w:sz w:val="22"/>
          <w:szCs w:val="22"/>
        </w:rPr>
      </w:pPr>
    </w:p>
    <w:p w:rsidR="00043D39" w:rsidRPr="00390C75" w:rsidRDefault="00043D39" w:rsidP="00043D39">
      <w:pPr>
        <w:pBdr>
          <w:bottom w:val="single" w:sz="12" w:space="1" w:color="auto"/>
          <w:between w:val="single" w:sz="12" w:space="1" w:color="auto"/>
        </w:pBdr>
        <w:spacing w:line="319" w:lineRule="atLeast"/>
        <w:ind w:left="360"/>
        <w:textAlignment w:val="baseline"/>
        <w:rPr>
          <w:color w:val="2D3038"/>
          <w:sz w:val="22"/>
          <w:szCs w:val="22"/>
        </w:rPr>
      </w:pPr>
    </w:p>
    <w:p w:rsidR="00043D39" w:rsidRPr="00390C75" w:rsidRDefault="00043D39" w:rsidP="00043D39">
      <w:pPr>
        <w:spacing w:line="319" w:lineRule="atLeast"/>
        <w:ind w:left="360"/>
        <w:textAlignment w:val="baseline"/>
        <w:rPr>
          <w:color w:val="2D3038"/>
          <w:sz w:val="22"/>
          <w:szCs w:val="22"/>
        </w:rPr>
      </w:pPr>
      <w:r w:rsidRPr="00390C75">
        <w:rPr>
          <w:color w:val="2D3038"/>
          <w:sz w:val="22"/>
          <w:szCs w:val="22"/>
        </w:rPr>
        <w:t>_____________________________________________________________________ проверила освободившееся  жилое помещение  в доме _____, корпус_____ кв.______ по ул.</w:t>
      </w:r>
      <w:r w:rsidR="008C1240">
        <w:rPr>
          <w:color w:val="2D3038"/>
          <w:sz w:val="22"/>
          <w:szCs w:val="22"/>
        </w:rPr>
        <w:t xml:space="preserve">___________ </w:t>
      </w:r>
      <w:r w:rsidRPr="00390C75">
        <w:rPr>
          <w:color w:val="2D3038"/>
          <w:sz w:val="22"/>
          <w:szCs w:val="22"/>
        </w:rPr>
        <w:t xml:space="preserve"> в г. Андреаполь Тверской области и установила следующее:</w:t>
      </w:r>
    </w:p>
    <w:p w:rsidR="00390C75" w:rsidRPr="00390C75" w:rsidRDefault="00043D39" w:rsidP="00043D39">
      <w:pPr>
        <w:pStyle w:val="a8"/>
        <w:numPr>
          <w:ilvl w:val="0"/>
          <w:numId w:val="8"/>
        </w:numPr>
        <w:spacing w:line="319" w:lineRule="atLeast"/>
        <w:textAlignment w:val="baseline"/>
        <w:rPr>
          <w:color w:val="2D3038"/>
          <w:sz w:val="22"/>
          <w:szCs w:val="22"/>
        </w:rPr>
      </w:pPr>
      <w:r w:rsidRPr="00390C75">
        <w:rPr>
          <w:color w:val="2D3038"/>
          <w:sz w:val="22"/>
          <w:szCs w:val="22"/>
        </w:rPr>
        <w:t>Жилое помещение в доме муниципального жилого фонда  состоит из _____ комнат</w:t>
      </w:r>
      <w:r w:rsidR="00390C75" w:rsidRPr="00390C75">
        <w:rPr>
          <w:color w:val="2D3038"/>
          <w:sz w:val="22"/>
          <w:szCs w:val="22"/>
        </w:rPr>
        <w:t xml:space="preserve"> жилой площадью __________ кв.м., общей площадью_____ кв.м. Площадь каждой комнаты ______________________________________ кв.м.</w:t>
      </w:r>
    </w:p>
    <w:p w:rsidR="00390C75" w:rsidRPr="00390C75" w:rsidRDefault="00390C75" w:rsidP="00390C75">
      <w:pPr>
        <w:spacing w:line="319" w:lineRule="atLeast"/>
        <w:ind w:left="360"/>
        <w:textAlignment w:val="baseline"/>
        <w:rPr>
          <w:color w:val="2D3038"/>
          <w:sz w:val="22"/>
          <w:szCs w:val="22"/>
        </w:rPr>
      </w:pPr>
      <w:r w:rsidRPr="00390C75">
        <w:rPr>
          <w:color w:val="2D3038"/>
          <w:sz w:val="22"/>
          <w:szCs w:val="22"/>
        </w:rPr>
        <w:t>Комнаты ______________________  на ____ этаже в ____ этажном доме.</w:t>
      </w:r>
    </w:p>
    <w:p w:rsidR="00390C75" w:rsidRPr="00390C75" w:rsidRDefault="00390C75" w:rsidP="00390C75">
      <w:pPr>
        <w:spacing w:line="319" w:lineRule="atLeast"/>
        <w:ind w:left="360"/>
        <w:textAlignment w:val="baseline"/>
        <w:rPr>
          <w:color w:val="2D3038"/>
          <w:sz w:val="22"/>
          <w:szCs w:val="22"/>
        </w:rPr>
      </w:pPr>
      <w:r w:rsidRPr="00390C75">
        <w:rPr>
          <w:color w:val="2D3038"/>
          <w:sz w:val="22"/>
          <w:szCs w:val="22"/>
        </w:rPr>
        <w:t xml:space="preserve">                                    (изолированная, проходная)</w:t>
      </w:r>
    </w:p>
    <w:p w:rsidR="00390C75" w:rsidRPr="00390C75" w:rsidRDefault="00390C75" w:rsidP="00390C75">
      <w:pPr>
        <w:spacing w:line="319" w:lineRule="atLeast"/>
        <w:ind w:left="360"/>
        <w:textAlignment w:val="baseline"/>
        <w:rPr>
          <w:color w:val="2D3038"/>
          <w:sz w:val="22"/>
          <w:szCs w:val="22"/>
        </w:rPr>
      </w:pPr>
      <w:r w:rsidRPr="00390C75">
        <w:rPr>
          <w:color w:val="2D3038"/>
          <w:sz w:val="22"/>
          <w:szCs w:val="22"/>
        </w:rPr>
        <w:t>Дом, год постройки____________________________________________________</w:t>
      </w:r>
      <w:r w:rsidR="00CB03FE">
        <w:rPr>
          <w:color w:val="2D3038"/>
          <w:sz w:val="22"/>
          <w:szCs w:val="22"/>
        </w:rPr>
        <w:t>___________</w:t>
      </w:r>
    </w:p>
    <w:p w:rsidR="00043D39" w:rsidRPr="00390C75" w:rsidRDefault="00CB03FE" w:rsidP="00043D39">
      <w:pPr>
        <w:spacing w:line="319" w:lineRule="atLeast"/>
        <w:ind w:left="360"/>
        <w:jc w:val="both"/>
        <w:textAlignment w:val="baseline"/>
        <w:rPr>
          <w:color w:val="2D3038"/>
          <w:sz w:val="22"/>
          <w:szCs w:val="22"/>
        </w:rPr>
      </w:pPr>
      <w:r>
        <w:rPr>
          <w:color w:val="2D3038"/>
          <w:sz w:val="22"/>
          <w:szCs w:val="22"/>
        </w:rPr>
        <w:t xml:space="preserve">                           </w:t>
      </w:r>
      <w:r w:rsidR="00390C75" w:rsidRPr="00CB03FE">
        <w:rPr>
          <w:color w:val="2D3038"/>
          <w:sz w:val="16"/>
          <w:szCs w:val="16"/>
        </w:rPr>
        <w:t>(панельный, кирпичный, крупнопанельный, деревянный, аварийный, ветхий</w:t>
      </w:r>
      <w:r w:rsidR="00390C75" w:rsidRPr="00390C75">
        <w:rPr>
          <w:color w:val="2D3038"/>
          <w:sz w:val="22"/>
          <w:szCs w:val="22"/>
        </w:rPr>
        <w:t>)</w:t>
      </w:r>
    </w:p>
    <w:p w:rsidR="00043D39" w:rsidRPr="00390C75" w:rsidRDefault="00390C75" w:rsidP="00043D39">
      <w:pPr>
        <w:spacing w:line="319" w:lineRule="atLeast"/>
        <w:ind w:left="360"/>
        <w:jc w:val="both"/>
        <w:textAlignment w:val="baseline"/>
        <w:rPr>
          <w:b/>
          <w:color w:val="2D3038"/>
          <w:sz w:val="22"/>
          <w:szCs w:val="22"/>
        </w:rPr>
      </w:pPr>
      <w:r w:rsidRPr="00390C75">
        <w:rPr>
          <w:color w:val="2D3038"/>
          <w:sz w:val="22"/>
          <w:szCs w:val="22"/>
        </w:rPr>
        <w:t>Квартира</w:t>
      </w:r>
      <w:r w:rsidRPr="00390C75">
        <w:rPr>
          <w:b/>
          <w:color w:val="2D3038"/>
          <w:sz w:val="22"/>
          <w:szCs w:val="22"/>
        </w:rPr>
        <w:t>__________________________________________________________________</w:t>
      </w:r>
      <w:r w:rsidR="00043D39" w:rsidRPr="00390C75">
        <w:rPr>
          <w:b/>
          <w:color w:val="2D3038"/>
          <w:sz w:val="22"/>
          <w:szCs w:val="22"/>
        </w:rPr>
        <w:t xml:space="preserve">                                          </w:t>
      </w:r>
    </w:p>
    <w:p w:rsidR="00043D39" w:rsidRPr="00CB03FE" w:rsidRDefault="00390C75">
      <w:pPr>
        <w:spacing w:line="319" w:lineRule="atLeast"/>
        <w:ind w:left="360"/>
        <w:jc w:val="both"/>
        <w:textAlignment w:val="baseline"/>
        <w:rPr>
          <w:color w:val="2D3038"/>
          <w:sz w:val="16"/>
          <w:szCs w:val="16"/>
        </w:rPr>
      </w:pPr>
      <w:r w:rsidRPr="00390C75">
        <w:rPr>
          <w:color w:val="2D3038"/>
          <w:sz w:val="22"/>
          <w:szCs w:val="22"/>
        </w:rPr>
        <w:t xml:space="preserve">                                                                          </w:t>
      </w:r>
      <w:r w:rsidRPr="00CB03FE">
        <w:rPr>
          <w:color w:val="2D3038"/>
          <w:sz w:val="16"/>
          <w:szCs w:val="16"/>
        </w:rPr>
        <w:t>(отдельная, коммунальная, собственная)</w:t>
      </w:r>
    </w:p>
    <w:p w:rsidR="00390C75" w:rsidRPr="00390C75" w:rsidRDefault="00390C75" w:rsidP="00390C75">
      <w:pPr>
        <w:pStyle w:val="a8"/>
        <w:numPr>
          <w:ilvl w:val="0"/>
          <w:numId w:val="8"/>
        </w:numPr>
        <w:spacing w:line="319" w:lineRule="atLeast"/>
        <w:jc w:val="both"/>
        <w:textAlignment w:val="baseline"/>
        <w:rPr>
          <w:color w:val="2D3038"/>
          <w:sz w:val="22"/>
          <w:szCs w:val="22"/>
        </w:rPr>
      </w:pPr>
      <w:r w:rsidRPr="00390C75">
        <w:rPr>
          <w:color w:val="2D3038"/>
          <w:sz w:val="22"/>
          <w:szCs w:val="22"/>
        </w:rPr>
        <w:t>Благоустройство дома: газ, водопровод, канализация, горячая вода, центральное отопление, печное отопление, ванная, санузел (совмещенный, раздельный).</w:t>
      </w:r>
    </w:p>
    <w:p w:rsidR="00390C75" w:rsidRPr="00390C75" w:rsidRDefault="00390C75" w:rsidP="00390C75">
      <w:pPr>
        <w:pStyle w:val="a8"/>
        <w:numPr>
          <w:ilvl w:val="0"/>
          <w:numId w:val="8"/>
        </w:numPr>
        <w:spacing w:line="319" w:lineRule="atLeast"/>
        <w:jc w:val="both"/>
        <w:textAlignment w:val="baseline"/>
        <w:rPr>
          <w:color w:val="2D3038"/>
          <w:sz w:val="22"/>
          <w:szCs w:val="22"/>
        </w:rPr>
      </w:pPr>
      <w:r w:rsidRPr="00390C75">
        <w:rPr>
          <w:color w:val="2D3038"/>
          <w:sz w:val="22"/>
          <w:szCs w:val="22"/>
        </w:rPr>
        <w:t>Список вещей, оставшихся в квартире</w:t>
      </w:r>
      <w:r w:rsidR="008C1240">
        <w:rPr>
          <w:color w:val="2D3038"/>
          <w:sz w:val="22"/>
          <w:szCs w:val="22"/>
        </w:rPr>
        <w:t xml:space="preserve"> </w:t>
      </w:r>
      <w:r w:rsidRPr="00390C75">
        <w:rPr>
          <w:color w:val="2D3038"/>
          <w:sz w:val="22"/>
          <w:szCs w:val="22"/>
        </w:rPr>
        <w:t>( комнате):</w:t>
      </w:r>
    </w:p>
    <w:p w:rsidR="00390C75" w:rsidRPr="00390C75" w:rsidRDefault="00390C75" w:rsidP="00390C75">
      <w:pPr>
        <w:spacing w:line="319" w:lineRule="atLeast"/>
        <w:ind w:left="360"/>
        <w:jc w:val="both"/>
        <w:textAlignment w:val="baseline"/>
        <w:rPr>
          <w:color w:val="2D3038"/>
          <w:sz w:val="22"/>
          <w:szCs w:val="22"/>
        </w:rPr>
      </w:pPr>
      <w:r w:rsidRPr="00390C75">
        <w:rPr>
          <w:color w:val="2D3038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03FE">
        <w:rPr>
          <w:color w:val="2D3038"/>
          <w:sz w:val="22"/>
          <w:szCs w:val="22"/>
        </w:rPr>
        <w:t>________________________________________________________</w:t>
      </w:r>
    </w:p>
    <w:p w:rsidR="00390C75" w:rsidRPr="00390C75" w:rsidRDefault="00390C75" w:rsidP="00390C75">
      <w:pPr>
        <w:pStyle w:val="a8"/>
        <w:numPr>
          <w:ilvl w:val="0"/>
          <w:numId w:val="8"/>
        </w:numPr>
        <w:spacing w:line="319" w:lineRule="atLeast"/>
        <w:jc w:val="both"/>
        <w:textAlignment w:val="baseline"/>
        <w:rPr>
          <w:color w:val="2D3038"/>
          <w:sz w:val="22"/>
          <w:szCs w:val="22"/>
        </w:rPr>
      </w:pPr>
      <w:r w:rsidRPr="00390C75">
        <w:rPr>
          <w:color w:val="2D3038"/>
          <w:sz w:val="22"/>
          <w:szCs w:val="22"/>
        </w:rPr>
        <w:t>Данные о готовности жилого помещения к заселению:___________________</w:t>
      </w:r>
      <w:r w:rsidR="00CB03FE">
        <w:rPr>
          <w:color w:val="2D3038"/>
          <w:sz w:val="22"/>
          <w:szCs w:val="22"/>
        </w:rPr>
        <w:t>________</w:t>
      </w:r>
    </w:p>
    <w:p w:rsidR="00390C75" w:rsidRPr="00390C75" w:rsidRDefault="00390C75" w:rsidP="00390C75">
      <w:pPr>
        <w:pStyle w:val="a8"/>
        <w:numPr>
          <w:ilvl w:val="0"/>
          <w:numId w:val="8"/>
        </w:numPr>
        <w:spacing w:line="319" w:lineRule="atLeast"/>
        <w:jc w:val="both"/>
        <w:textAlignment w:val="baseline"/>
        <w:rPr>
          <w:color w:val="2D3038"/>
          <w:sz w:val="22"/>
          <w:szCs w:val="22"/>
        </w:rPr>
      </w:pPr>
      <w:r w:rsidRPr="00390C75">
        <w:rPr>
          <w:color w:val="2D3038"/>
          <w:sz w:val="22"/>
          <w:szCs w:val="22"/>
        </w:rPr>
        <w:t>Заключение комиссии:</w:t>
      </w:r>
    </w:p>
    <w:p w:rsidR="00390C75" w:rsidRDefault="00390C75" w:rsidP="00390C75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  <w:r w:rsidRPr="00390C75">
        <w:rPr>
          <w:color w:val="2D3038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3038"/>
          <w:sz w:val="26"/>
          <w:szCs w:val="26"/>
        </w:rPr>
        <w:t>_____________________________________________</w:t>
      </w:r>
    </w:p>
    <w:p w:rsidR="00390C75" w:rsidRDefault="00390C75" w:rsidP="00390C75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  <w:r>
        <w:rPr>
          <w:color w:val="2D3038"/>
          <w:sz w:val="26"/>
          <w:szCs w:val="26"/>
        </w:rPr>
        <w:t>Подписи членов комиссии:</w:t>
      </w:r>
    </w:p>
    <w:p w:rsidR="00390C75" w:rsidRDefault="00390C75" w:rsidP="00390C75">
      <w:pP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90C75" w:rsidRDefault="00390C75" w:rsidP="00390C75">
      <w:pPr>
        <w:pBdr>
          <w:top w:val="single" w:sz="12" w:space="1" w:color="auto"/>
          <w:bottom w:val="single" w:sz="12" w:space="1" w:color="auto"/>
        </w:pBd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90C75" w:rsidRDefault="00390C75" w:rsidP="00390C75">
      <w:pPr>
        <w:pBdr>
          <w:bottom w:val="single" w:sz="12" w:space="1" w:color="auto"/>
          <w:between w:val="single" w:sz="12" w:space="1" w:color="auto"/>
        </w:pBdr>
        <w:spacing w:line="319" w:lineRule="atLeast"/>
        <w:ind w:left="360"/>
        <w:jc w:val="both"/>
        <w:textAlignment w:val="baseline"/>
        <w:rPr>
          <w:color w:val="2D3038"/>
          <w:sz w:val="26"/>
          <w:szCs w:val="26"/>
        </w:rPr>
      </w:pPr>
    </w:p>
    <w:p w:rsidR="00390C75" w:rsidRPr="00390C75" w:rsidRDefault="00390C75" w:rsidP="00390C75">
      <w:pPr>
        <w:spacing w:line="319" w:lineRule="atLeast"/>
        <w:ind w:left="360"/>
        <w:jc w:val="both"/>
        <w:textAlignment w:val="baseline"/>
        <w:rPr>
          <w:color w:val="2D3038"/>
        </w:rPr>
      </w:pPr>
      <w:r w:rsidRPr="00390C75">
        <w:rPr>
          <w:color w:val="2D3038"/>
        </w:rPr>
        <w:t>М.П.</w:t>
      </w:r>
    </w:p>
    <w:sectPr w:rsidR="00390C75" w:rsidRPr="00390C75" w:rsidSect="00F271BF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730"/>
    <w:multiLevelType w:val="hybridMultilevel"/>
    <w:tmpl w:val="9D541ED6"/>
    <w:lvl w:ilvl="0" w:tplc="435694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9D2781"/>
    <w:multiLevelType w:val="hybridMultilevel"/>
    <w:tmpl w:val="38BAB4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391C1C"/>
    <w:multiLevelType w:val="hybridMultilevel"/>
    <w:tmpl w:val="5392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413"/>
    <w:multiLevelType w:val="multilevel"/>
    <w:tmpl w:val="829A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AB6B9A"/>
    <w:multiLevelType w:val="hybridMultilevel"/>
    <w:tmpl w:val="6B1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C2CCD"/>
    <w:multiLevelType w:val="multilevel"/>
    <w:tmpl w:val="3154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77777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77777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77777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77777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777777"/>
      </w:rPr>
    </w:lvl>
  </w:abstractNum>
  <w:abstractNum w:abstractNumId="7">
    <w:nsid w:val="6EF041A5"/>
    <w:multiLevelType w:val="hybridMultilevel"/>
    <w:tmpl w:val="FCA0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479"/>
    <w:rsid w:val="00043D39"/>
    <w:rsid w:val="00071DF2"/>
    <w:rsid w:val="00106A51"/>
    <w:rsid w:val="0012752D"/>
    <w:rsid w:val="001530EC"/>
    <w:rsid w:val="00191BCE"/>
    <w:rsid w:val="00255CD0"/>
    <w:rsid w:val="00257296"/>
    <w:rsid w:val="00305479"/>
    <w:rsid w:val="00327B0A"/>
    <w:rsid w:val="00351408"/>
    <w:rsid w:val="00360A06"/>
    <w:rsid w:val="00390C75"/>
    <w:rsid w:val="003A2E6D"/>
    <w:rsid w:val="003A5A2D"/>
    <w:rsid w:val="00402B93"/>
    <w:rsid w:val="00406614"/>
    <w:rsid w:val="00430A0E"/>
    <w:rsid w:val="005730DC"/>
    <w:rsid w:val="00573E1B"/>
    <w:rsid w:val="00594F91"/>
    <w:rsid w:val="0059556C"/>
    <w:rsid w:val="005C76D5"/>
    <w:rsid w:val="00602910"/>
    <w:rsid w:val="0063554C"/>
    <w:rsid w:val="00653F73"/>
    <w:rsid w:val="00674A87"/>
    <w:rsid w:val="006825F0"/>
    <w:rsid w:val="007422DD"/>
    <w:rsid w:val="00744C30"/>
    <w:rsid w:val="0077252B"/>
    <w:rsid w:val="007B5ECD"/>
    <w:rsid w:val="007C46E4"/>
    <w:rsid w:val="008055AA"/>
    <w:rsid w:val="008055FC"/>
    <w:rsid w:val="00842D7B"/>
    <w:rsid w:val="00882477"/>
    <w:rsid w:val="008C1240"/>
    <w:rsid w:val="00920E70"/>
    <w:rsid w:val="0092726A"/>
    <w:rsid w:val="0096475B"/>
    <w:rsid w:val="009D66AF"/>
    <w:rsid w:val="009D689D"/>
    <w:rsid w:val="00A06BBA"/>
    <w:rsid w:val="00A62D3B"/>
    <w:rsid w:val="00A837A7"/>
    <w:rsid w:val="00B44C32"/>
    <w:rsid w:val="00B701E6"/>
    <w:rsid w:val="00BA6F32"/>
    <w:rsid w:val="00C057FB"/>
    <w:rsid w:val="00C170D9"/>
    <w:rsid w:val="00C62431"/>
    <w:rsid w:val="00C81AFB"/>
    <w:rsid w:val="00C85E76"/>
    <w:rsid w:val="00C93447"/>
    <w:rsid w:val="00CB03FE"/>
    <w:rsid w:val="00D36A9E"/>
    <w:rsid w:val="00D5382A"/>
    <w:rsid w:val="00D80E41"/>
    <w:rsid w:val="00DE1FFF"/>
    <w:rsid w:val="00E66158"/>
    <w:rsid w:val="00EC0358"/>
    <w:rsid w:val="00F271BF"/>
    <w:rsid w:val="00F8452D"/>
    <w:rsid w:val="00F960E5"/>
    <w:rsid w:val="00F9733A"/>
    <w:rsid w:val="00FA4967"/>
    <w:rsid w:val="00FB5E27"/>
    <w:rsid w:val="00FE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8055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55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title">
    <w:name w:val="consplustitle"/>
    <w:basedOn w:val="a"/>
    <w:uiPriority w:val="99"/>
    <w:rsid w:val="008055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055AA"/>
    <w:rPr>
      <w:b/>
      <w:bCs/>
    </w:rPr>
  </w:style>
  <w:style w:type="paragraph" w:styleId="a8">
    <w:name w:val="List Paragraph"/>
    <w:basedOn w:val="a"/>
    <w:uiPriority w:val="34"/>
    <w:qFormat/>
    <w:rsid w:val="00D80E41"/>
    <w:pPr>
      <w:ind w:left="720"/>
      <w:contextualSpacing/>
    </w:pPr>
  </w:style>
  <w:style w:type="table" w:styleId="a9">
    <w:name w:val="Table Grid"/>
    <w:basedOn w:val="a1"/>
    <w:uiPriority w:val="39"/>
    <w:rsid w:val="00043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E584-0CBA-48C8-BFA5-D5BF24E6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2</cp:revision>
  <cp:lastPrinted>2020-08-12T09:04:00Z</cp:lastPrinted>
  <dcterms:created xsi:type="dcterms:W3CDTF">2020-09-03T12:34:00Z</dcterms:created>
  <dcterms:modified xsi:type="dcterms:W3CDTF">2020-09-03T12:34:00Z</dcterms:modified>
</cp:coreProperties>
</file>